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AC093E">
        <w:rPr>
          <w:rFonts w:ascii="Cambria" w:eastAsia="Tahoma" w:hAnsi="Cambria" w:cs="Tahoma"/>
        </w:rPr>
        <w:t>Temeljem odredbi članka 8</w:t>
      </w:r>
      <w:r w:rsidR="003307E3" w:rsidRPr="00AC093E">
        <w:rPr>
          <w:rFonts w:ascii="Cambria" w:eastAsia="Tahoma" w:hAnsi="Cambria" w:cs="Tahoma"/>
        </w:rPr>
        <w:t>8</w:t>
      </w:r>
      <w:r w:rsidRPr="00AC093E">
        <w:rPr>
          <w:rFonts w:ascii="Cambria" w:eastAsia="Tahoma" w:hAnsi="Cambria" w:cs="Tahoma"/>
        </w:rPr>
        <w:t xml:space="preserve">. stavak 2. Zakona o proračunu (Narodne novine, br. 144/21), članka 15. Pravilnika o polugodišnjem i godišnjem izvještaju o izvršenju proračuna (Narodne novine, br. 24/13, 102/17, 01/20, 147/20) i članka 33. Statuta Općine Levanjska Varoš (Službeni glasnik Općine Levanjska Varoš, broj 2/18, 2/20, 2/21), Općinsko vijeće Općine Levanjska Varoš donijelo je na svojoj </w:t>
      </w:r>
      <w:r w:rsidR="00F30C9E">
        <w:rPr>
          <w:rFonts w:ascii="Cambria" w:eastAsia="Tahoma" w:hAnsi="Cambria" w:cs="Tahoma"/>
        </w:rPr>
        <w:t>10</w:t>
      </w:r>
      <w:r w:rsidRPr="00AC093E">
        <w:rPr>
          <w:rFonts w:ascii="Cambria" w:eastAsia="Tahoma" w:hAnsi="Cambria" w:cs="Tahoma"/>
        </w:rPr>
        <w:t xml:space="preserve">. sjednici održanoj dana </w:t>
      </w:r>
      <w:r w:rsidR="00F30C9E">
        <w:rPr>
          <w:rFonts w:ascii="Cambria" w:eastAsia="Tahoma" w:hAnsi="Cambria" w:cs="Tahoma"/>
        </w:rPr>
        <w:t>27. rujna</w:t>
      </w:r>
      <w:r w:rsidRPr="00AC093E">
        <w:rPr>
          <w:rFonts w:ascii="Cambria" w:eastAsia="Tahoma" w:hAnsi="Cambria" w:cs="Tahoma"/>
        </w:rPr>
        <w:t xml:space="preserve"> 2022. godine</w:t>
      </w:r>
    </w:p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ind w:left="764" w:right="869"/>
        <w:jc w:val="center"/>
        <w:rPr>
          <w:rFonts w:ascii="Cambria" w:eastAsia="Tahoma" w:hAnsi="Cambria" w:cs="Tahoma"/>
          <w:b/>
          <w:bCs/>
        </w:rPr>
      </w:pPr>
    </w:p>
    <w:p w:rsidR="00651DF1" w:rsidRPr="00AC093E" w:rsidRDefault="003307E3" w:rsidP="00651DF1">
      <w:pPr>
        <w:widowControl w:val="0"/>
        <w:autoSpaceDE w:val="0"/>
        <w:autoSpaceDN w:val="0"/>
        <w:spacing w:after="0" w:line="240" w:lineRule="auto"/>
        <w:ind w:left="128"/>
        <w:jc w:val="center"/>
        <w:outlineLvl w:val="0"/>
        <w:rPr>
          <w:rFonts w:ascii="Cambria" w:eastAsia="Tahoma" w:hAnsi="Cambria" w:cs="Tahoma"/>
          <w:b/>
          <w:bCs/>
          <w:sz w:val="28"/>
          <w:szCs w:val="24"/>
        </w:rPr>
      </w:pPr>
      <w:r w:rsidRPr="00AC093E">
        <w:rPr>
          <w:rFonts w:ascii="Cambria" w:eastAsia="Tahoma" w:hAnsi="Cambria" w:cs="Tahoma"/>
          <w:b/>
          <w:bCs/>
          <w:sz w:val="28"/>
          <w:szCs w:val="24"/>
        </w:rPr>
        <w:t>POLU</w:t>
      </w:r>
      <w:r w:rsidR="00651DF1" w:rsidRPr="00AC093E">
        <w:rPr>
          <w:rFonts w:ascii="Cambria" w:eastAsia="Tahoma" w:hAnsi="Cambria" w:cs="Tahoma"/>
          <w:b/>
          <w:bCs/>
          <w:sz w:val="28"/>
          <w:szCs w:val="24"/>
        </w:rPr>
        <w:t>GODIŠNJI IZVJEŠTAJ O IZVRŠENJU PRORAČUNA</w:t>
      </w:r>
    </w:p>
    <w:p w:rsidR="00651DF1" w:rsidRPr="00AC093E" w:rsidRDefault="00651DF1" w:rsidP="00651DF1">
      <w:pPr>
        <w:widowControl w:val="0"/>
        <w:autoSpaceDE w:val="0"/>
        <w:autoSpaceDN w:val="0"/>
        <w:spacing w:after="0" w:line="240" w:lineRule="auto"/>
        <w:ind w:left="128"/>
        <w:jc w:val="center"/>
        <w:outlineLvl w:val="0"/>
        <w:rPr>
          <w:rFonts w:ascii="Cambria" w:eastAsia="Tahoma" w:hAnsi="Cambria" w:cs="Tahoma"/>
          <w:b/>
          <w:bCs/>
          <w:sz w:val="28"/>
          <w:szCs w:val="24"/>
        </w:rPr>
      </w:pPr>
      <w:r w:rsidRPr="00AC093E">
        <w:rPr>
          <w:rFonts w:ascii="Cambria" w:eastAsia="Tahoma" w:hAnsi="Cambria" w:cs="Tahoma"/>
          <w:b/>
          <w:bCs/>
          <w:sz w:val="28"/>
          <w:szCs w:val="24"/>
        </w:rPr>
        <w:t>OPĆINE LEVANJSKA VAROŠ</w:t>
      </w:r>
    </w:p>
    <w:p w:rsidR="00651DF1" w:rsidRPr="00AC093E" w:rsidRDefault="00651DF1" w:rsidP="00651DF1">
      <w:pPr>
        <w:widowControl w:val="0"/>
        <w:autoSpaceDE w:val="0"/>
        <w:autoSpaceDN w:val="0"/>
        <w:spacing w:after="0" w:line="240" w:lineRule="auto"/>
        <w:ind w:left="128"/>
        <w:jc w:val="center"/>
        <w:outlineLvl w:val="0"/>
        <w:rPr>
          <w:rFonts w:ascii="Cambria" w:eastAsia="Tahoma" w:hAnsi="Cambria" w:cs="Tahoma"/>
          <w:b/>
          <w:bCs/>
          <w:sz w:val="28"/>
          <w:szCs w:val="24"/>
        </w:rPr>
      </w:pPr>
      <w:r w:rsidRPr="00AC093E">
        <w:rPr>
          <w:rFonts w:ascii="Cambria" w:eastAsia="Tahoma" w:hAnsi="Cambria" w:cs="Tahoma"/>
          <w:b/>
          <w:bCs/>
          <w:sz w:val="28"/>
          <w:szCs w:val="24"/>
        </w:rPr>
        <w:t>ZA 202</w:t>
      </w:r>
      <w:r w:rsidR="003307E3" w:rsidRPr="00AC093E">
        <w:rPr>
          <w:rFonts w:ascii="Cambria" w:eastAsia="Tahoma" w:hAnsi="Cambria" w:cs="Tahoma"/>
          <w:b/>
          <w:bCs/>
          <w:sz w:val="28"/>
          <w:szCs w:val="24"/>
        </w:rPr>
        <w:t>2</w:t>
      </w:r>
      <w:r w:rsidRPr="00AC093E">
        <w:rPr>
          <w:rFonts w:ascii="Cambria" w:eastAsia="Tahoma" w:hAnsi="Cambria" w:cs="Tahoma"/>
          <w:b/>
          <w:bCs/>
          <w:sz w:val="28"/>
          <w:szCs w:val="24"/>
        </w:rPr>
        <w:t>. GODINU</w:t>
      </w:r>
    </w:p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AC093E">
        <w:rPr>
          <w:rFonts w:ascii="Cambria" w:eastAsia="Tahoma" w:hAnsi="Cambria" w:cs="Tahoma"/>
          <w:b/>
        </w:rPr>
        <w:t>I. OPĆI DIO</w:t>
      </w:r>
    </w:p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ind w:left="4183" w:right="4139"/>
        <w:jc w:val="center"/>
        <w:outlineLvl w:val="1"/>
        <w:rPr>
          <w:rFonts w:ascii="Cambria" w:eastAsia="Tahoma" w:hAnsi="Cambria" w:cs="Tahoma"/>
          <w:b/>
          <w:bCs/>
        </w:rPr>
      </w:pPr>
    </w:p>
    <w:p w:rsidR="00651DF1" w:rsidRPr="00AC093E" w:rsidRDefault="00651DF1" w:rsidP="00651DF1">
      <w:pPr>
        <w:widowControl w:val="0"/>
        <w:autoSpaceDE w:val="0"/>
        <w:autoSpaceDN w:val="0"/>
        <w:spacing w:after="120" w:line="240" w:lineRule="auto"/>
        <w:ind w:left="4183" w:right="4139"/>
        <w:jc w:val="center"/>
        <w:outlineLvl w:val="1"/>
        <w:rPr>
          <w:rFonts w:ascii="Cambria" w:eastAsia="Tahoma" w:hAnsi="Cambria" w:cs="Tahoma"/>
          <w:b/>
          <w:bCs/>
        </w:rPr>
      </w:pPr>
      <w:r w:rsidRPr="00AC093E">
        <w:rPr>
          <w:rFonts w:ascii="Cambria" w:eastAsia="Tahoma" w:hAnsi="Cambria" w:cs="Tahoma"/>
          <w:b/>
          <w:bCs/>
        </w:rPr>
        <w:t>Članak 1.</w:t>
      </w:r>
    </w:p>
    <w:p w:rsidR="00651DF1" w:rsidRPr="00AC093E" w:rsidRDefault="003307E3" w:rsidP="00651DF1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Cambria" w:eastAsia="Tahoma" w:hAnsi="Cambria" w:cs="Tahoma"/>
        </w:rPr>
      </w:pPr>
      <w:r w:rsidRPr="00AC093E">
        <w:rPr>
          <w:rFonts w:ascii="Cambria" w:eastAsia="Tahoma" w:hAnsi="Cambria" w:cs="Tahoma"/>
        </w:rPr>
        <w:t>Polug</w:t>
      </w:r>
      <w:r w:rsidR="00651DF1" w:rsidRPr="00AC093E">
        <w:rPr>
          <w:rFonts w:ascii="Cambria" w:eastAsia="Tahoma" w:hAnsi="Cambria" w:cs="Tahoma"/>
        </w:rPr>
        <w:t>odišnji izvještaj o izvršenju proračuna Općine Levanjska Varoš za 202</w:t>
      </w:r>
      <w:r w:rsidRPr="00AC093E">
        <w:rPr>
          <w:rFonts w:ascii="Cambria" w:eastAsia="Tahoma" w:hAnsi="Cambria" w:cs="Tahoma"/>
        </w:rPr>
        <w:t>2</w:t>
      </w:r>
      <w:r w:rsidR="00651DF1" w:rsidRPr="00AC093E">
        <w:rPr>
          <w:rFonts w:ascii="Cambria" w:eastAsia="Tahoma" w:hAnsi="Cambria" w:cs="Tahoma"/>
        </w:rPr>
        <w:t>. godinu sadrži: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609"/>
        <w:gridCol w:w="27"/>
        <w:gridCol w:w="1582"/>
        <w:gridCol w:w="15"/>
        <w:gridCol w:w="1597"/>
        <w:gridCol w:w="977"/>
        <w:gridCol w:w="975"/>
      </w:tblGrid>
      <w:tr w:rsidR="00AC093E" w:rsidRPr="00AC093E" w:rsidTr="002D480C">
        <w:trPr>
          <w:trHeight w:val="555"/>
        </w:trPr>
        <w:tc>
          <w:tcPr>
            <w:tcW w:w="1759" w:type="pct"/>
            <w:vMerge w:val="restart"/>
            <w:tcBorders>
              <w:top w:val="nil"/>
              <w:left w:val="nil"/>
            </w:tcBorders>
            <w:vAlign w:val="bottom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b/>
                <w:sz w:val="24"/>
                <w:lang w:val="bs-Latn"/>
              </w:rPr>
              <w:t>RAČUN PRIHODA I RASHODA</w:t>
            </w:r>
          </w:p>
        </w:tc>
        <w:tc>
          <w:tcPr>
            <w:tcW w:w="76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Ostvarenje 30.06.21.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ind w:right="75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Plan 2022</w:t>
            </w:r>
          </w:p>
        </w:tc>
        <w:tc>
          <w:tcPr>
            <w:tcW w:w="770" w:type="pct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Ostvarenje 30.06.22.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2D480C" w:rsidRDefault="00AC093E" w:rsidP="00AC093E">
            <w:pPr>
              <w:spacing w:after="0"/>
              <w:jc w:val="center"/>
              <w:rPr>
                <w:rFonts w:ascii="Cambria" w:hAnsi="Cambria"/>
                <w:spacing w:val="40"/>
                <w:sz w:val="20"/>
                <w:szCs w:val="20"/>
              </w:rPr>
            </w:pPr>
            <w:r w:rsidRPr="00AC093E">
              <w:rPr>
                <w:rFonts w:ascii="Cambria" w:hAnsi="Cambria"/>
                <w:sz w:val="20"/>
                <w:szCs w:val="20"/>
              </w:rPr>
              <w:t>Indeks</w:t>
            </w:r>
            <w:r w:rsidRPr="00AC093E">
              <w:rPr>
                <w:rFonts w:ascii="Cambria" w:hAnsi="Cambria"/>
                <w:spacing w:val="40"/>
                <w:sz w:val="20"/>
                <w:szCs w:val="20"/>
              </w:rPr>
              <w:t xml:space="preserve"> </w:t>
            </w:r>
          </w:p>
          <w:p w:rsidR="00AC093E" w:rsidRPr="00AC093E" w:rsidRDefault="00AC093E" w:rsidP="00AC093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AC093E">
              <w:rPr>
                <w:rFonts w:ascii="Cambria" w:hAnsi="Cambria"/>
                <w:spacing w:val="-4"/>
                <w:sz w:val="20"/>
                <w:szCs w:val="20"/>
              </w:rPr>
              <w:t>3/1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:rsidR="002D480C" w:rsidRDefault="00AC093E" w:rsidP="00AC093E">
            <w:pPr>
              <w:spacing w:after="0"/>
              <w:jc w:val="center"/>
              <w:rPr>
                <w:rFonts w:ascii="Cambria" w:hAnsi="Cambria"/>
                <w:spacing w:val="40"/>
                <w:sz w:val="20"/>
                <w:szCs w:val="20"/>
              </w:rPr>
            </w:pPr>
            <w:r w:rsidRPr="00AC093E">
              <w:rPr>
                <w:rFonts w:ascii="Cambria" w:hAnsi="Cambria"/>
                <w:sz w:val="20"/>
                <w:szCs w:val="20"/>
              </w:rPr>
              <w:t>Indeks</w:t>
            </w:r>
            <w:r w:rsidRPr="00AC093E">
              <w:rPr>
                <w:rFonts w:ascii="Cambria" w:hAnsi="Cambria"/>
                <w:spacing w:val="40"/>
                <w:sz w:val="20"/>
                <w:szCs w:val="20"/>
              </w:rPr>
              <w:t xml:space="preserve"> </w:t>
            </w:r>
          </w:p>
          <w:p w:rsidR="00AC093E" w:rsidRPr="00AC093E" w:rsidRDefault="00AC093E" w:rsidP="00AC093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AC093E">
              <w:rPr>
                <w:rFonts w:ascii="Cambria" w:hAnsi="Cambria"/>
                <w:spacing w:val="-4"/>
                <w:sz w:val="20"/>
                <w:szCs w:val="20"/>
              </w:rPr>
              <w:t>3/2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lang w:val="bs-Lat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1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C093E">
              <w:rPr>
                <w:rFonts w:ascii="Cambria" w:eastAsia="Tahoma" w:hAnsi="Cambria" w:cs="Tahoma"/>
                <w:sz w:val="20"/>
                <w:lang w:val="bs-Latn"/>
              </w:rPr>
              <w:t>5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AC093E">
              <w:rPr>
                <w:rFonts w:ascii="Cambria" w:eastAsia="Tahoma" w:hAnsi="Cambria" w:cs="Tahoma"/>
                <w:sz w:val="20"/>
              </w:rPr>
              <w:t>Prihodi poslovanja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2.902.453,59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9.309.000,00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2.457.468,68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84,67%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26,40%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AC093E">
              <w:rPr>
                <w:rFonts w:ascii="Cambria" w:eastAsia="Tahoma" w:hAnsi="Cambria" w:cs="Tahoma"/>
                <w:sz w:val="20"/>
              </w:rPr>
              <w:t>Prihodi od prodaje nefinancijske imovine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11.437,82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210.000,00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67.032,23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586,06%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31,92%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  <w:tcBorders>
              <w:left w:val="nil"/>
            </w:tcBorders>
          </w:tcPr>
          <w:p w:rsidR="00AC093E" w:rsidRPr="00AC093E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AC093E">
              <w:rPr>
                <w:rFonts w:ascii="Cambria" w:eastAsia="Tahoma" w:hAnsi="Cambria" w:cs="Tahoma"/>
                <w:b/>
                <w:sz w:val="20"/>
              </w:rPr>
              <w:t>UKUPNO PRIHODA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2.913.891,41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9.519.000,00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2.524.500,91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86,64%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26,52%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AC093E">
              <w:rPr>
                <w:rFonts w:ascii="Cambria" w:eastAsia="Tahoma" w:hAnsi="Cambria" w:cs="Tahoma"/>
                <w:sz w:val="20"/>
              </w:rPr>
              <w:t>Rashodi poslovanja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2.152.826,61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4.354.000,00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2.360.472,58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109,65%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54,21%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</w:tcPr>
          <w:p w:rsidR="00AC093E" w:rsidRPr="00AC093E" w:rsidRDefault="00AC093E" w:rsidP="00AC093E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AC093E">
              <w:rPr>
                <w:rFonts w:ascii="Cambria" w:eastAsia="Tahoma" w:hAnsi="Cambria" w:cs="Tahoma"/>
                <w:sz w:val="20"/>
              </w:rPr>
              <w:t>Rashodi za nabavu nefinancijske imovine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1.220.448,89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6.295.000,00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240.698,59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19,72%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3,82%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  <w:tcBorders>
              <w:left w:val="nil"/>
              <w:bottom w:val="nil"/>
            </w:tcBorders>
          </w:tcPr>
          <w:p w:rsidR="00AC093E" w:rsidRPr="00AC093E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AC093E">
              <w:rPr>
                <w:rFonts w:ascii="Cambria" w:eastAsia="Tahoma" w:hAnsi="Cambria" w:cs="Tahoma"/>
                <w:b/>
                <w:sz w:val="20"/>
              </w:rPr>
              <w:t>UKUPNO</w:t>
            </w:r>
            <w:r w:rsidRPr="00AC093E">
              <w:rPr>
                <w:rFonts w:ascii="Cambria" w:eastAsia="Tahoma" w:hAnsi="Cambria" w:cs="Tahoma"/>
                <w:b/>
                <w:spacing w:val="-1"/>
                <w:sz w:val="20"/>
              </w:rPr>
              <w:t xml:space="preserve"> </w:t>
            </w:r>
            <w:r w:rsidRPr="00AC093E">
              <w:rPr>
                <w:rFonts w:ascii="Cambria" w:eastAsia="Tahoma" w:hAnsi="Cambria" w:cs="Tahoma"/>
                <w:b/>
                <w:sz w:val="20"/>
              </w:rPr>
              <w:t>RASHODA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3.373.275,50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10.649.000,00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2.601.171,17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77,11%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AC093E">
              <w:rPr>
                <w:rFonts w:ascii="Cambria" w:hAnsi="Cambria"/>
                <w:sz w:val="20"/>
              </w:rPr>
              <w:t>24,43%</w:t>
            </w:r>
          </w:p>
        </w:tc>
      </w:tr>
      <w:tr w:rsidR="00AC093E" w:rsidRPr="00AC093E" w:rsidTr="002D480C">
        <w:trPr>
          <w:trHeight w:val="283"/>
        </w:trPr>
        <w:tc>
          <w:tcPr>
            <w:tcW w:w="1759" w:type="pct"/>
            <w:tcBorders>
              <w:top w:val="nil"/>
              <w:left w:val="nil"/>
              <w:bottom w:val="nil"/>
            </w:tcBorders>
          </w:tcPr>
          <w:p w:rsidR="00AC093E" w:rsidRPr="00AC093E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sz w:val="20"/>
              </w:rPr>
            </w:pPr>
            <w:r w:rsidRPr="00AC093E">
              <w:rPr>
                <w:rFonts w:ascii="Cambria" w:eastAsia="Tahoma" w:hAnsi="Cambria" w:cs="Tahoma"/>
                <w:b/>
                <w:sz w:val="20"/>
              </w:rPr>
              <w:t>RAZLIKA</w:t>
            </w:r>
            <w:r w:rsidRPr="00AC093E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AC093E">
              <w:rPr>
                <w:rFonts w:ascii="Cambria" w:eastAsia="Tahoma" w:hAnsi="Cambria" w:cs="Tahoma"/>
                <w:b/>
                <w:sz w:val="20"/>
              </w:rPr>
              <w:t>VIŠAK/MANJAK</w:t>
            </w:r>
          </w:p>
        </w:tc>
        <w:tc>
          <w:tcPr>
            <w:tcW w:w="782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AC093E">
              <w:rPr>
                <w:rFonts w:ascii="Cambria" w:hAnsi="Cambria"/>
                <w:b/>
                <w:sz w:val="20"/>
              </w:rPr>
              <w:t>459.384,09</w:t>
            </w:r>
          </w:p>
        </w:tc>
        <w:tc>
          <w:tcPr>
            <w:tcW w:w="763" w:type="pct"/>
            <w:gridSpan w:val="2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AC093E">
              <w:rPr>
                <w:rFonts w:ascii="Cambria" w:hAnsi="Cambria"/>
                <w:b/>
                <w:sz w:val="20"/>
              </w:rPr>
              <w:t>1.130.000,00</w:t>
            </w:r>
          </w:p>
        </w:tc>
        <w:tc>
          <w:tcPr>
            <w:tcW w:w="763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AC093E">
              <w:rPr>
                <w:rFonts w:ascii="Cambria" w:hAnsi="Cambria"/>
                <w:b/>
                <w:sz w:val="20"/>
              </w:rPr>
              <w:t>76.670,26</w:t>
            </w:r>
          </w:p>
        </w:tc>
        <w:tc>
          <w:tcPr>
            <w:tcW w:w="467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16,69%</w:t>
            </w:r>
          </w:p>
        </w:tc>
        <w:tc>
          <w:tcPr>
            <w:tcW w:w="466" w:type="pct"/>
            <w:vAlign w:val="center"/>
          </w:tcPr>
          <w:p w:rsidR="00AC093E" w:rsidRPr="00AC093E" w:rsidRDefault="00AC093E" w:rsidP="00AC093E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AC093E">
              <w:rPr>
                <w:rFonts w:ascii="Cambria" w:hAnsi="Cambria"/>
                <w:b/>
                <w:sz w:val="20"/>
              </w:rPr>
              <w:t>6,78%</w:t>
            </w:r>
          </w:p>
        </w:tc>
      </w:tr>
    </w:tbl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color w:val="FF0000"/>
        </w:rPr>
      </w:pPr>
    </w:p>
    <w:p w:rsidR="00651DF1" w:rsidRPr="002D480C" w:rsidRDefault="00651DF1" w:rsidP="00651DF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Tahoma" w:hAnsi="Cambria" w:cs="Tahoma"/>
          <w:b/>
          <w:bCs/>
        </w:rPr>
      </w:pPr>
      <w:r w:rsidRPr="002D480C">
        <w:rPr>
          <w:rFonts w:ascii="Cambria" w:eastAsia="Tahoma" w:hAnsi="Cambria" w:cs="Tahoma"/>
          <w:b/>
          <w:bCs/>
        </w:rPr>
        <w:t>RASPOLOŽIVA SREDSTVA IZ PRETHODNIH GODINA</w:t>
      </w:r>
    </w:p>
    <w:tbl>
      <w:tblPr>
        <w:tblW w:w="406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1559"/>
        <w:gridCol w:w="1559"/>
        <w:gridCol w:w="1700"/>
      </w:tblGrid>
      <w:tr w:rsidR="002D480C" w:rsidRPr="002D480C" w:rsidTr="002D480C">
        <w:trPr>
          <w:trHeight w:val="283"/>
        </w:trPr>
        <w:tc>
          <w:tcPr>
            <w:tcW w:w="2166" w:type="pct"/>
          </w:tcPr>
          <w:p w:rsidR="00651DF1" w:rsidRPr="002D480C" w:rsidRDefault="00651DF1" w:rsidP="00651DF1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sz w:val="20"/>
              </w:rPr>
              <w:t>Ukupan donos viška/manjka iz prethodnih godina</w:t>
            </w:r>
          </w:p>
        </w:tc>
        <w:tc>
          <w:tcPr>
            <w:tcW w:w="917" w:type="pct"/>
            <w:vAlign w:val="center"/>
          </w:tcPr>
          <w:p w:rsidR="00651DF1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477.501,97</w:t>
            </w:r>
          </w:p>
        </w:tc>
        <w:tc>
          <w:tcPr>
            <w:tcW w:w="917" w:type="pct"/>
            <w:vAlign w:val="center"/>
          </w:tcPr>
          <w:p w:rsidR="00651DF1" w:rsidRPr="002D480C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0,00</w:t>
            </w:r>
          </w:p>
        </w:tc>
        <w:tc>
          <w:tcPr>
            <w:tcW w:w="1000" w:type="pct"/>
            <w:vAlign w:val="center"/>
          </w:tcPr>
          <w:p w:rsidR="00651DF1" w:rsidRPr="002D480C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-184.342,64</w:t>
            </w:r>
          </w:p>
        </w:tc>
      </w:tr>
      <w:tr w:rsidR="002D480C" w:rsidRPr="002D480C" w:rsidTr="002D480C">
        <w:trPr>
          <w:trHeight w:val="283"/>
        </w:trPr>
        <w:tc>
          <w:tcPr>
            <w:tcW w:w="2166" w:type="pct"/>
          </w:tcPr>
          <w:p w:rsidR="00651DF1" w:rsidRPr="002D480C" w:rsidRDefault="00651DF1" w:rsidP="00651DF1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sz w:val="20"/>
              </w:rPr>
              <w:t>Dio koji će se rasporediti/pokriti u razdoblju</w:t>
            </w:r>
          </w:p>
        </w:tc>
        <w:tc>
          <w:tcPr>
            <w:tcW w:w="917" w:type="pct"/>
            <w:vAlign w:val="center"/>
          </w:tcPr>
          <w:p w:rsidR="00651DF1" w:rsidRPr="002D480C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477.501,97</w:t>
            </w:r>
          </w:p>
        </w:tc>
        <w:tc>
          <w:tcPr>
            <w:tcW w:w="917" w:type="pct"/>
            <w:vAlign w:val="center"/>
          </w:tcPr>
          <w:p w:rsidR="00651DF1" w:rsidRPr="002D480C" w:rsidRDefault="00AC093E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0,00</w:t>
            </w:r>
          </w:p>
        </w:tc>
        <w:tc>
          <w:tcPr>
            <w:tcW w:w="1000" w:type="pct"/>
            <w:vAlign w:val="center"/>
          </w:tcPr>
          <w:p w:rsidR="00651DF1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-</w:t>
            </w:r>
            <w:r w:rsidR="00AC093E" w:rsidRPr="002D480C">
              <w:rPr>
                <w:rFonts w:ascii="Cambria" w:eastAsia="Tahoma" w:hAnsi="Cambria" w:cs="Tahoma"/>
                <w:b/>
                <w:sz w:val="20"/>
              </w:rPr>
              <w:t>184.342,64</w:t>
            </w:r>
          </w:p>
        </w:tc>
      </w:tr>
    </w:tbl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color w:val="FF0000"/>
        </w:rPr>
      </w:pPr>
    </w:p>
    <w:p w:rsidR="00651DF1" w:rsidRPr="002D480C" w:rsidRDefault="00651DF1" w:rsidP="00651DF1">
      <w:pPr>
        <w:widowControl w:val="0"/>
        <w:autoSpaceDE w:val="0"/>
        <w:autoSpaceDN w:val="0"/>
        <w:spacing w:after="0" w:line="240" w:lineRule="auto"/>
        <w:rPr>
          <w:rFonts w:ascii="Cambria" w:eastAsia="Tahoma" w:hAnsi="Cambria" w:cs="Tahoma"/>
          <w:b/>
        </w:rPr>
      </w:pPr>
      <w:r w:rsidRPr="002D480C">
        <w:rPr>
          <w:rFonts w:ascii="Cambria" w:eastAsia="Tahoma" w:hAnsi="Cambria" w:cs="Tahoma"/>
          <w:b/>
        </w:rPr>
        <w:t>RAČUN FINANCIRANJA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607"/>
        <w:gridCol w:w="1607"/>
        <w:gridCol w:w="1607"/>
        <w:gridCol w:w="977"/>
        <w:gridCol w:w="977"/>
      </w:tblGrid>
      <w:tr w:rsidR="002D480C" w:rsidRPr="002D480C" w:rsidTr="002D480C">
        <w:trPr>
          <w:trHeight w:val="283"/>
        </w:trPr>
        <w:tc>
          <w:tcPr>
            <w:tcW w:w="1761" w:type="pct"/>
          </w:tcPr>
          <w:p w:rsidR="002D480C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sz w:val="20"/>
              </w:rPr>
              <w:t>Primici od financijske imovine i zaduživanja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482.862,50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1.810.000,00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200.000,00</w:t>
            </w: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41,42%</w:t>
            </w: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11,05%</w:t>
            </w:r>
          </w:p>
        </w:tc>
      </w:tr>
      <w:tr w:rsidR="002D480C" w:rsidRPr="002D480C" w:rsidTr="002D480C">
        <w:trPr>
          <w:trHeight w:val="283"/>
        </w:trPr>
        <w:tc>
          <w:tcPr>
            <w:tcW w:w="1761" w:type="pct"/>
          </w:tcPr>
          <w:p w:rsidR="002D480C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2D480C">
              <w:rPr>
                <w:rFonts w:ascii="Cambria" w:eastAsia="Tahoma" w:hAnsi="Cambria" w:cs="Tahoma"/>
                <w:sz w:val="20"/>
              </w:rPr>
              <w:t>Izdaci za financijsku imovinu i otplate zajmova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pacing w:val="-4"/>
                <w:sz w:val="20"/>
              </w:rPr>
              <w:t>0,00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680.000,00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43.357,72</w:t>
            </w: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6,38%</w:t>
            </w:r>
          </w:p>
        </w:tc>
      </w:tr>
      <w:tr w:rsidR="002D480C" w:rsidRPr="002D480C" w:rsidTr="002D480C">
        <w:trPr>
          <w:trHeight w:val="283"/>
        </w:trPr>
        <w:tc>
          <w:tcPr>
            <w:tcW w:w="1761" w:type="pct"/>
            <w:tcBorders>
              <w:left w:val="nil"/>
              <w:bottom w:val="nil"/>
            </w:tcBorders>
            <w:vAlign w:val="center"/>
          </w:tcPr>
          <w:p w:rsidR="002D480C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NETO FINANCIRANJE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2D480C">
              <w:rPr>
                <w:rFonts w:ascii="Cambria" w:hAnsi="Cambria"/>
                <w:b/>
                <w:sz w:val="20"/>
              </w:rPr>
              <w:t>482.862,50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2D480C">
              <w:rPr>
                <w:rFonts w:ascii="Cambria" w:hAnsi="Cambria"/>
                <w:b/>
                <w:sz w:val="20"/>
              </w:rPr>
              <w:t>1.130.000,00</w:t>
            </w:r>
          </w:p>
        </w:tc>
        <w:tc>
          <w:tcPr>
            <w:tcW w:w="768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b/>
                <w:sz w:val="20"/>
              </w:rPr>
            </w:pPr>
            <w:r w:rsidRPr="002D480C">
              <w:rPr>
                <w:rFonts w:ascii="Cambria" w:hAnsi="Cambria"/>
                <w:b/>
                <w:sz w:val="20"/>
              </w:rPr>
              <w:t>156.642,28</w:t>
            </w: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32,44%</w:t>
            </w:r>
          </w:p>
        </w:tc>
        <w:tc>
          <w:tcPr>
            <w:tcW w:w="467" w:type="pct"/>
            <w:vAlign w:val="center"/>
          </w:tcPr>
          <w:p w:rsidR="002D480C" w:rsidRPr="002D480C" w:rsidRDefault="002D480C" w:rsidP="002D480C">
            <w:pPr>
              <w:spacing w:after="0"/>
              <w:ind w:right="57"/>
              <w:jc w:val="right"/>
              <w:rPr>
                <w:rFonts w:ascii="Cambria" w:hAnsi="Cambria"/>
                <w:sz w:val="20"/>
              </w:rPr>
            </w:pPr>
            <w:r w:rsidRPr="002D480C">
              <w:rPr>
                <w:rFonts w:ascii="Cambria" w:hAnsi="Cambria"/>
                <w:sz w:val="20"/>
              </w:rPr>
              <w:t>13,86%</w:t>
            </w:r>
          </w:p>
        </w:tc>
      </w:tr>
    </w:tbl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color w:val="FF0000"/>
        </w:rPr>
      </w:pPr>
    </w:p>
    <w:tbl>
      <w:tblPr>
        <w:tblW w:w="4064" w:type="pct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4"/>
        <w:gridCol w:w="1559"/>
        <w:gridCol w:w="1559"/>
        <w:gridCol w:w="1700"/>
      </w:tblGrid>
      <w:tr w:rsidR="002D480C" w:rsidRPr="002D480C" w:rsidTr="002D480C">
        <w:trPr>
          <w:trHeight w:val="687"/>
        </w:trPr>
        <w:tc>
          <w:tcPr>
            <w:tcW w:w="2166" w:type="pct"/>
          </w:tcPr>
          <w:p w:rsidR="00651DF1" w:rsidRPr="002D480C" w:rsidRDefault="00651DF1" w:rsidP="00973B5B">
            <w:pPr>
              <w:widowControl w:val="0"/>
              <w:autoSpaceDE w:val="0"/>
              <w:autoSpaceDN w:val="0"/>
              <w:spacing w:after="0" w:line="240" w:lineRule="auto"/>
              <w:ind w:left="14" w:right="674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917" w:type="pct"/>
            <w:vAlign w:val="center"/>
          </w:tcPr>
          <w:p w:rsidR="00651DF1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500.980,38</w:t>
            </w:r>
          </w:p>
        </w:tc>
        <w:tc>
          <w:tcPr>
            <w:tcW w:w="917" w:type="pct"/>
            <w:vAlign w:val="center"/>
          </w:tcPr>
          <w:p w:rsidR="00651DF1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0,00</w:t>
            </w:r>
          </w:p>
        </w:tc>
        <w:tc>
          <w:tcPr>
            <w:tcW w:w="1000" w:type="pct"/>
            <w:vAlign w:val="center"/>
          </w:tcPr>
          <w:p w:rsidR="00651DF1" w:rsidRPr="002D480C" w:rsidRDefault="002D480C" w:rsidP="002D480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2D480C">
              <w:rPr>
                <w:rFonts w:ascii="Cambria" w:eastAsia="Tahoma" w:hAnsi="Cambria" w:cs="Tahoma"/>
                <w:b/>
                <w:sz w:val="20"/>
              </w:rPr>
              <w:t>-104.370,62</w:t>
            </w:r>
          </w:p>
        </w:tc>
      </w:tr>
    </w:tbl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color w:val="FF0000"/>
        </w:rPr>
      </w:pPr>
    </w:p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color w:val="FF0000"/>
        </w:rPr>
      </w:pPr>
    </w:p>
    <w:p w:rsidR="00651DF1" w:rsidRPr="002D480C" w:rsidRDefault="00651DF1" w:rsidP="00651DF1">
      <w:pPr>
        <w:widowControl w:val="0"/>
        <w:autoSpaceDE w:val="0"/>
        <w:autoSpaceDN w:val="0"/>
        <w:spacing w:after="120" w:line="240" w:lineRule="auto"/>
        <w:ind w:left="4882"/>
        <w:outlineLvl w:val="1"/>
        <w:rPr>
          <w:rFonts w:ascii="Cambria" w:eastAsia="Tahoma" w:hAnsi="Cambria" w:cs="Tahoma"/>
          <w:b/>
          <w:bCs/>
        </w:rPr>
      </w:pPr>
      <w:r w:rsidRPr="002D480C">
        <w:rPr>
          <w:rFonts w:ascii="Cambria" w:eastAsia="Tahoma" w:hAnsi="Cambria" w:cs="Tahoma"/>
          <w:b/>
          <w:bCs/>
        </w:rPr>
        <w:t>Članak 2.</w:t>
      </w:r>
    </w:p>
    <w:p w:rsidR="00651DF1" w:rsidRPr="002D480C" w:rsidRDefault="00651DF1" w:rsidP="00651DF1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2D480C">
        <w:rPr>
          <w:rFonts w:ascii="Cambria" w:eastAsia="Tahoma" w:hAnsi="Cambria" w:cs="Tahoma"/>
        </w:rPr>
        <w:t>Prihodi i primici, te rashodi i izdaci po ekonomskoj klasifikaciji utvrđuju se u Računu prihoda i rashoda i Računu financiranja/zaduživanja kako slijedi:</w:t>
      </w:r>
    </w:p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</w:pPr>
    </w:p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</w:pPr>
    </w:p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  <w:sectPr w:rsidR="00651DF1" w:rsidRPr="003307E3" w:rsidSect="00651D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1DF1" w:rsidRPr="002D480C" w:rsidRDefault="00651DF1" w:rsidP="00651DF1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2D480C">
        <w:rPr>
          <w:rFonts w:ascii="Cambria" w:eastAsia="Tahoma" w:hAnsi="Cambria" w:cs="Tahoma"/>
          <w:b/>
        </w:rPr>
        <w:lastRenderedPageBreak/>
        <w:t>RAČUN PRIHODA I RASHODA</w:t>
      </w:r>
    </w:p>
    <w:tbl>
      <w:tblPr>
        <w:tblW w:w="501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284"/>
        <w:gridCol w:w="6520"/>
        <w:gridCol w:w="1703"/>
        <w:gridCol w:w="1845"/>
        <w:gridCol w:w="1700"/>
        <w:gridCol w:w="1274"/>
        <w:gridCol w:w="1256"/>
      </w:tblGrid>
      <w:tr w:rsidR="00456135" w:rsidRPr="00456135" w:rsidTr="00456135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PRIHODI PO EKONOMSKOJ KLASIFIKACIJI</w:t>
            </w:r>
          </w:p>
        </w:tc>
      </w:tr>
      <w:tr w:rsidR="00456135" w:rsidRPr="00456135" w:rsidTr="00456135">
        <w:trPr>
          <w:trHeight w:val="680"/>
        </w:trPr>
        <w:tc>
          <w:tcPr>
            <w:tcW w:w="366" w:type="pct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1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  <w:r w:rsidR="00456135"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30.06.</w:t>
            </w: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  <w:r w:rsidR="00456135"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1.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</w:t>
            </w:r>
            <w:r w:rsidR="00456135"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  <w:r w:rsidR="00456135"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30.06.</w:t>
            </w: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  <w:r w:rsidR="00456135"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07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651DF1" w:rsidRPr="00456135" w:rsidRDefault="00651DF1" w:rsidP="007E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456135" w:rsidRPr="00456135" w:rsidTr="00456135">
        <w:trPr>
          <w:trHeight w:val="2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 w:line="230" w:lineRule="exact"/>
              <w:ind w:right="1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 w:line="230" w:lineRule="exact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poslovanja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2.902.453,59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9.309.000,00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2.457.468,68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84,67%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26,40%</w:t>
            </w:r>
          </w:p>
        </w:tc>
      </w:tr>
      <w:tr w:rsidR="00456135" w:rsidRPr="00456135" w:rsidTr="00456135">
        <w:trPr>
          <w:trHeight w:val="2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poreza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166.138,59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420.000,00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209.634,84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126,18%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49,91%</w:t>
            </w:r>
          </w:p>
        </w:tc>
      </w:tr>
      <w:tr w:rsidR="00456135" w:rsidRPr="00456135" w:rsidTr="00456135">
        <w:trPr>
          <w:trHeight w:val="2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</w:t>
            </w:r>
            <w:r w:rsidRPr="00456135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prirez</w:t>
            </w:r>
            <w:r w:rsidRPr="00456135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dohodak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138.771,38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350.000,00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191.588,81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138,06%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54,74%</w:t>
            </w:r>
          </w:p>
        </w:tc>
      </w:tr>
      <w:tr w:rsidR="00456135" w:rsidRPr="00456135" w:rsidTr="0045613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7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6111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7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prirez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dohodak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nesamostalnog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rada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138.771,38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191.588,81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138,06%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613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25.384,21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18.046,03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71,09%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30,08%</w:t>
            </w:r>
          </w:p>
        </w:tc>
      </w:tr>
      <w:tr w:rsidR="00456135" w:rsidRPr="00456135" w:rsidTr="00456135">
        <w:trPr>
          <w:trHeight w:val="2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6131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Stalni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porezi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nepokretnu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imovinu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(zemlju,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zgrade,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kuće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ostalo)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2.153,85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1.893,29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87,90%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6134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Povremeni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porezi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23.230,36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16.152,74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69,53%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10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614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10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Porezi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robu</w:t>
            </w:r>
            <w:r w:rsidRPr="00456135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usluge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1.983,00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6142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</w:t>
            </w:r>
            <w:r w:rsidRPr="00456135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promet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6145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Porezi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korištenje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dobara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ili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izvođenje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aktivnosti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1.983,00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iz</w:t>
            </w:r>
            <w:r w:rsidRPr="00456135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inozemstva</w:t>
            </w:r>
            <w:r w:rsidRPr="00456135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subjekata</w:t>
            </w:r>
            <w:r w:rsidRPr="00456135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unutar</w:t>
            </w: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općeg</w:t>
            </w:r>
            <w:r w:rsidRPr="00456135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2.292.248,30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7.760.000,00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1.428.784,79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62,33%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18,41%</w:t>
            </w:r>
          </w:p>
        </w:tc>
      </w:tr>
      <w:tr w:rsidR="00456135" w:rsidRPr="00456135" w:rsidTr="00456135">
        <w:trPr>
          <w:trHeight w:val="2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633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proračunu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drugih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1.173.328,53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3.665.000,00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1.034.411,52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88,16%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28,22%</w:t>
            </w:r>
          </w:p>
        </w:tc>
      </w:tr>
      <w:tr w:rsidR="00456135" w:rsidRPr="00456135" w:rsidTr="0045613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Tekuće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proračunu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drugih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1.019.372,28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1.034.411,52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101,48%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6332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Kapitalne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proračunu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drugih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153.956,25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634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izvanproračunskih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korisnika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116.726,25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155.000,00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67.160,53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57,54%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43,33%</w:t>
            </w:r>
          </w:p>
        </w:tc>
      </w:tr>
      <w:tr w:rsidR="00456135" w:rsidRPr="00456135" w:rsidTr="00456135">
        <w:trPr>
          <w:trHeight w:val="2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6341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Tekuće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izvanproračunskih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korisnika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116.726,25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3.410,53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2,92%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6342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Kapitalne</w:t>
            </w:r>
            <w:r w:rsidRPr="00456135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izvanproračunskih</w:t>
            </w:r>
            <w:r w:rsidRPr="00456135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korisnika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63.750,00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638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4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temeljem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prijenosa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EU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sredstava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1.002.193,52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3.940.000,00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327.212,74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32,65%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8,30%</w:t>
            </w:r>
          </w:p>
        </w:tc>
      </w:tr>
      <w:tr w:rsidR="00456135" w:rsidRPr="00456135" w:rsidTr="00456135">
        <w:trPr>
          <w:trHeight w:val="2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6381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Tekuće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4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temeljem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prijenosa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EU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sredstava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887.818,52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327.212,74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36,86%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6382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Kapitalne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pomoći</w:t>
            </w:r>
            <w:r w:rsidRPr="00456135">
              <w:rPr>
                <w:rFonts w:ascii="Cambria" w:hAnsi="Cambria"/>
                <w:spacing w:val="4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temeljem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prijenosa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EU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sredstava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114.375,00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32.526,32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237.000,00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141.782,87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435,90%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59,82%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641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financijske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98,10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23,92%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1,17%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6413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Kamate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na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oročena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sredstva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depozite</w:t>
            </w:r>
            <w:r w:rsidRPr="00456135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viđenju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98,10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23,92%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6414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zateznih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kamata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642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nefinancijske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32.428,22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235.000,00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141.759,40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437,15%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60,32%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6421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Naknade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za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koncesije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6422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zakupa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iznajmljivanja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32.428,22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141.533,79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436,45%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6429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nefinancijske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225,61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upravnih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administrativnih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pristojbi,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pristojbi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po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posebnim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propisima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naknada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411.540,38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862.000,00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675.742,01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164,20%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78,39%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651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Upravne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administrativne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pristojbe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26,08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6513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upravne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pristojbe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naknade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26,08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lastRenderedPageBreak/>
              <w:t>652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posebnim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propisima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361.366,74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615.000,00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555.128,71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153,62%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90,26%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6522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vodnog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gospodarstva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0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Doprinosi</w:t>
            </w: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za</w:t>
            </w: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 xml:space="preserve"> šume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360.116,74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550.699,87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152,92%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6526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Ostali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nespomenuti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prihodi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1.250,00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4.362,84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349,03%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653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Komunalni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doprinosi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naknade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50.147,56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245.000,00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120.613,30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240,52%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49,23%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Komunalni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doprinosi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954,79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23,48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2,46%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6532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Komunalne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naknade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49.192,77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120.589,82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245,14%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 w:line="217" w:lineRule="exact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proizvoda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robe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te</w:t>
            </w:r>
            <w:r w:rsidRPr="00456135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pruženih</w:t>
            </w:r>
            <w:r w:rsidRPr="0045613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usluga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od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donacija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663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Donacije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pravnih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fizičkih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osoba</w:t>
            </w:r>
            <w:r w:rsidRPr="00456135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izvan</w:t>
            </w:r>
            <w:r w:rsidRPr="004561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općeg</w:t>
            </w: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6631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Tekuće</w:t>
            </w:r>
            <w:r w:rsidRPr="004561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donacije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68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Kazne,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upravne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mjere</w:t>
            </w:r>
            <w:r w:rsidRPr="00456135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ostali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prihodi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1.524,17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7,62%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681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Kazne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upravne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mjere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6819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9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 xml:space="preserve">Ostale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kazne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683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Ostali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prihodi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1.524,17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6831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12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Ostali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prihodi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1.524,17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10" w:line="231" w:lineRule="exact"/>
              <w:ind w:right="1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10" w:line="231" w:lineRule="exact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456135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11.437,82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210.000,00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67.032,23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586,06%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31,92%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71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56135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11.437,82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160.000,00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67.032,23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586,06%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41,90%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711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2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materijalne</w:t>
            </w:r>
            <w:r w:rsidRPr="0045613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imovine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-</w:t>
            </w:r>
            <w:r w:rsidRPr="00456135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prirodnih</w:t>
            </w:r>
            <w:r w:rsidRPr="00456135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bogatstava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11.437,82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67.032,23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586,06%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44,69%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7111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5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Zemljište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11.437,82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67.032,23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586,06%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712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 od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nematerijalne</w:t>
            </w:r>
            <w:r w:rsidRPr="0045613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7126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Ostala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nematerijalna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imovina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5"/>
                <w:sz w:val="20"/>
                <w:szCs w:val="20"/>
              </w:rPr>
              <w:t>72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4"/>
              <w:ind w:left="31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4561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4561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56135">
              <w:rPr>
                <w:rFonts w:ascii="Cambria" w:hAnsi="Cambria"/>
                <w:b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5"/>
                <w:sz w:val="20"/>
                <w:szCs w:val="20"/>
              </w:rPr>
              <w:t>721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3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Prihodi</w:t>
            </w:r>
            <w:r w:rsidRPr="00456135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od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prodaje</w:t>
            </w:r>
            <w:r w:rsidRPr="00456135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z w:val="20"/>
                <w:szCs w:val="20"/>
              </w:rPr>
              <w:t>građevinskih</w:t>
            </w:r>
            <w:r w:rsidRPr="00456135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objekata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>0,00%</w:t>
            </w:r>
          </w:p>
        </w:tc>
      </w:tr>
      <w:tr w:rsidR="00456135" w:rsidRPr="00456135" w:rsidTr="00456135">
        <w:trPr>
          <w:trHeight w:val="2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right="11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7211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spacing w:before="8"/>
              <w:ind w:left="31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z w:val="20"/>
                <w:szCs w:val="20"/>
              </w:rPr>
              <w:t>Stambeni</w:t>
            </w:r>
            <w:r w:rsidRPr="00456135">
              <w:rPr>
                <w:rFonts w:ascii="Cambria" w:hAnsi="Cambria"/>
                <w:spacing w:val="-2"/>
                <w:sz w:val="20"/>
                <w:szCs w:val="20"/>
              </w:rPr>
              <w:t xml:space="preserve"> objekti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456135">
              <w:rPr>
                <w:rFonts w:ascii="Cambria" w:hAnsi="Cambria"/>
                <w:spacing w:val="-4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56135" w:rsidRPr="00456135" w:rsidTr="00456135">
        <w:trPr>
          <w:trHeight w:val="276"/>
        </w:trPr>
        <w:tc>
          <w:tcPr>
            <w:tcW w:w="2479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6135" w:rsidRPr="00456135" w:rsidRDefault="00456135" w:rsidP="00456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4"/>
              </w:rPr>
            </w:pPr>
            <w:r w:rsidRPr="00456135">
              <w:rPr>
                <w:rFonts w:ascii="Cambria" w:eastAsia="Tahoma" w:hAnsi="Cambria" w:cs="Tahoma"/>
                <w:b/>
                <w:sz w:val="24"/>
              </w:rPr>
              <w:t>UKUPNO</w:t>
            </w:r>
          </w:p>
        </w:tc>
        <w:tc>
          <w:tcPr>
            <w:tcW w:w="552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56135">
              <w:rPr>
                <w:rFonts w:ascii="Cambria" w:hAnsi="Cambria"/>
                <w:b/>
                <w:spacing w:val="-2"/>
                <w:sz w:val="24"/>
              </w:rPr>
              <w:t>2.913.891,41</w:t>
            </w:r>
          </w:p>
        </w:tc>
        <w:tc>
          <w:tcPr>
            <w:tcW w:w="59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56135">
              <w:rPr>
                <w:rFonts w:ascii="Cambria" w:hAnsi="Cambria"/>
                <w:b/>
                <w:spacing w:val="-2"/>
                <w:sz w:val="24"/>
              </w:rPr>
              <w:t>9.519.000,00</w:t>
            </w:r>
          </w:p>
        </w:tc>
        <w:tc>
          <w:tcPr>
            <w:tcW w:w="55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56135">
              <w:rPr>
                <w:rFonts w:ascii="Cambria" w:hAnsi="Cambria"/>
                <w:b/>
                <w:spacing w:val="-2"/>
                <w:sz w:val="24"/>
              </w:rPr>
              <w:t>2.524.500,91</w:t>
            </w:r>
          </w:p>
        </w:tc>
        <w:tc>
          <w:tcPr>
            <w:tcW w:w="413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56135">
              <w:rPr>
                <w:rFonts w:ascii="Cambria" w:hAnsi="Cambria"/>
                <w:b/>
                <w:spacing w:val="-2"/>
                <w:sz w:val="24"/>
              </w:rPr>
              <w:t>86,64%</w:t>
            </w:r>
          </w:p>
        </w:tc>
        <w:tc>
          <w:tcPr>
            <w:tcW w:w="407" w:type="pct"/>
            <w:tcBorders>
              <w:left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56135" w:rsidRPr="00456135" w:rsidRDefault="00456135" w:rsidP="00456135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56135">
              <w:rPr>
                <w:rFonts w:ascii="Cambria" w:hAnsi="Cambria"/>
                <w:b/>
                <w:spacing w:val="-2"/>
                <w:sz w:val="24"/>
              </w:rPr>
              <w:t>26,52%</w:t>
            </w:r>
          </w:p>
        </w:tc>
      </w:tr>
    </w:tbl>
    <w:p w:rsidR="00651DF1" w:rsidRPr="003307E3" w:rsidRDefault="00651DF1" w:rsidP="00651DF1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</w:pPr>
    </w:p>
    <w:p w:rsidR="00604712" w:rsidRPr="003307E3" w:rsidRDefault="00604712" w:rsidP="00651DF1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283"/>
        <w:gridCol w:w="6380"/>
        <w:gridCol w:w="1847"/>
        <w:gridCol w:w="1843"/>
        <w:gridCol w:w="1702"/>
        <w:gridCol w:w="1320"/>
        <w:gridCol w:w="1166"/>
      </w:tblGrid>
      <w:tr w:rsidR="008C46D5" w:rsidRPr="008C46D5" w:rsidTr="006712C1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327E" w:rsidRPr="008C46D5" w:rsidRDefault="007E327E" w:rsidP="0067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8C46D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RASHODI PO EKONOMSKOJ KLASIFIKACIJI</w:t>
            </w:r>
          </w:p>
        </w:tc>
      </w:tr>
      <w:tr w:rsidR="008C46D5" w:rsidRPr="008C46D5" w:rsidTr="008C46D5">
        <w:trPr>
          <w:trHeight w:val="680"/>
        </w:trPr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07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2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379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8C46D5" w:rsidRPr="00456135" w:rsidRDefault="008C46D5" w:rsidP="008C4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Rashodi poslovanja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2.152.826,61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4.354.000,00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2.360.472,58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109,65%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54,21%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Rashodi za zaposlene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773.977,38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1.164.000,00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576.668,89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74,51%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49,54%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Plaće (Bruto)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655.788,63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950.000,00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491.561,24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74,96%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51,74%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Plaće za redovan rad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655.788,63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491.561,24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74,96%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lastRenderedPageBreak/>
              <w:t>312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rashodi za zaposlene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15.500,00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57.000,00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4.000,00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25,81%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7,02%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rashodi za zaposlene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15.500,00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4.000,00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25,81%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Doprinosi na plaće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102.688,75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157.000,00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81.107,65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78,98%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51,66%</w:t>
            </w:r>
          </w:p>
        </w:tc>
      </w:tr>
      <w:tr w:rsidR="008C46D5" w:rsidTr="008C46D5">
        <w:trPr>
          <w:trHeight w:val="255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3132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102.688,75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81.107,65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78,98%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Materijalni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988.797,85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2.410.000,00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1.422.589,29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143,87%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C46D5">
              <w:rPr>
                <w:rFonts w:ascii="Cambria" w:hAnsi="Cambria"/>
                <w:b/>
                <w:sz w:val="20"/>
                <w:szCs w:val="20"/>
              </w:rPr>
              <w:t>59,03%</w:t>
            </w: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Naknade troškova zaposlenima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52.685,00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147.000,00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61.214,94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116,19%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41,64%</w:t>
            </w: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Službena putovanja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4.402,00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5.176,00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117,58%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3212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25.770,00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28.065,62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108,91%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3213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Stručno usavršavanje zaposlenika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5.075,00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14.509,32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285,90%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3214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Ostale naknade troškova zaposlenima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17.438,00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13.464,00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77,21%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Rashodi za materijal i energiju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131.976,98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245.000,00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141.272,79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107,04%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57,66%</w:t>
            </w: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40.503,12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5.228,13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12,91%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3223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Energija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91.139,70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127.988,26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140,43%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3225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Sitni inventar i auto gume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7.217,20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9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3227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334,16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839,20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251,14%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Rashodi za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690.869,58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1.893.000,00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1.181.902,74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171,07%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62,44%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Usluge telefona, pošte i prijevoza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11.024,81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13.120,48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119,01%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329.801,10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535.879,03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162,49%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Usluge promidžbe i informiranja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59.675,00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39.575,00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66,32%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Komunalne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115.147,18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195.913,38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170,14%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3236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Zdravstvene i veterinarske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4.800,00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2.800,00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58,33%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3237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Intelektualne i osobne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126.470,70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317.837,56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251,31%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3238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Računalne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30.408,27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63.530,20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208,92%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3239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Ostale usluge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13.542,52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13.247,09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97,82%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nespomenuti rashodi poslovanja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113.266,29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125.000,00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38.198,82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33,72%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30,56%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Premije osiguranja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Reprezentacija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8.691,21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19.635,73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225,93%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Članarine i norme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1.339,32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11.339,32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846,65%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3299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nespomenuti rashodi poslovanja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103.235,76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7.223,77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Financijski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67.537,15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150.000,00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55.409,43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82,04%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36,94%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342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Kamate za primljene kredite i zajmove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19.746,75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70.000,00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31.839,69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161,24%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45,49%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3423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19.746,75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31.839,69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161,24%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343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financijski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47.790,40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80.000,00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23.569,74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49,32%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29,46%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3431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Bankarske usluge i usluge platnog prometa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5.561,30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6.253,95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112,45%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3434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Ostali nespomenuti financijski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42.229,10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17.315,79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41,00%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Subvencije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3.845,41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352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Subvencije trgovačkim društvima, zadrugama, poljoprivrednicima i</w:t>
            </w:r>
            <w:r w:rsidR="00C8477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C46D5">
              <w:rPr>
                <w:rFonts w:ascii="Cambria" w:hAnsi="Cambria"/>
                <w:sz w:val="20"/>
                <w:szCs w:val="20"/>
              </w:rPr>
              <w:t>obrtnicima izvan javnog sektora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3.845,41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40.000,00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3523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Subvencije poljoprivrednicima i obrtnicima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3.845,41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17.017,54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50.000,00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31.047,77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182,45%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EA3757" w:rsidRDefault="008C46D5" w:rsidP="008C46D5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62,10%</w:t>
            </w:r>
          </w:p>
        </w:tc>
      </w:tr>
      <w:tr w:rsidR="008C46D5" w:rsidTr="008C46D5">
        <w:trPr>
          <w:trHeight w:val="25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366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17.017,54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31.047,77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182,45%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C46D5" w:rsidRPr="008C46D5" w:rsidRDefault="008C46D5" w:rsidP="008C46D5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C46D5">
              <w:rPr>
                <w:rFonts w:ascii="Cambria" w:hAnsi="Cambria"/>
                <w:sz w:val="20"/>
                <w:szCs w:val="20"/>
              </w:rPr>
              <w:t>62,10%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3661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17.017,54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31.047,77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182,45%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Naknade građanima i kućanstvima na temelju osiguranja i druge</w:t>
            </w:r>
            <w:r w:rsidR="00C8477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A3757">
              <w:rPr>
                <w:rFonts w:ascii="Cambria" w:hAnsi="Cambria"/>
                <w:b/>
                <w:sz w:val="20"/>
                <w:szCs w:val="20"/>
              </w:rPr>
              <w:t>naknade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77.029,01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235.000,00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93.757,20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121,72%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39,90%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372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77.029,01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235.000,00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93.757,20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121,72%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39,90%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3721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Naknade građanima i kućanstvima u novcu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55.978,59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73.618,55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131,51%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3722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Naknade građanima i kućanstvima u naravi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21.050,42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20.138,65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95,67%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Ostali rashodi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224.622,27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305.000,00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181.000,00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80,58%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59,34%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381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Tekuće donacije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224.622,27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305.000,00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181.000,00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80,58%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59,34%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3811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Tekuće donacije u novcu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224.622,27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181.000,00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80,58%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1.220.448,89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6.295.000,00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240.698,59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19,72%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3,82%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 xml:space="preserve">Rashodi za nabavu </w:t>
            </w:r>
            <w:proofErr w:type="spellStart"/>
            <w:r w:rsidRPr="00EA3757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EA3757">
              <w:rPr>
                <w:rFonts w:ascii="Cambria" w:hAnsi="Cambria"/>
                <w:b/>
                <w:sz w:val="20"/>
                <w:szCs w:val="20"/>
              </w:rPr>
              <w:t xml:space="preserve"> dugotrajne imovine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22.600,00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175.000,00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9.350,00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41,37%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5,34%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Materijalna imovina - prirodna bogatstva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22.600,00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175.000,00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9.350,00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41,37%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5,34%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4111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Zemljište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22.600,00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9.350,00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41,37%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1.197.848,89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6.010.000,00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193.162,09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16,13%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3,21%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Građevinski objekti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1.017.559,39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5.835.000,00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165.775,31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16,29%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2,84%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4212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Poslovni objekti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512.828,13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35.250,00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6,87%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4213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Ceste, željeznice i ostali prometni objekti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341.095,74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111.150,31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32,59%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4214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Ostali građevinski objekti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163.635,52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19.375,00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11,84%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Postrojenja i oprema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180.289,50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175.000,00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27.386,78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15,19%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15,65%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Uredska oprema i namještaj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4222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Komunikacijska oprema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114.375,00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4223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Oprema za održavanje i zaštitu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4226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Sportska i glazbena oprema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4227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55.914,50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27.386,78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48,98%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38.186,50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A3757">
              <w:rPr>
                <w:rFonts w:ascii="Cambria" w:hAnsi="Cambria"/>
                <w:b/>
                <w:sz w:val="20"/>
                <w:szCs w:val="20"/>
              </w:rPr>
              <w:t>34,72%</w:t>
            </w:r>
          </w:p>
        </w:tc>
      </w:tr>
      <w:tr w:rsidR="00EA3757" w:rsidTr="00EA3757">
        <w:trPr>
          <w:trHeight w:val="26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451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Dodatna ulaganja na građevinskim objektima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9.686,50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19,37%</w:t>
            </w:r>
          </w:p>
        </w:tc>
      </w:tr>
      <w:tr w:rsidR="00EA3757" w:rsidTr="00EA3757">
        <w:trPr>
          <w:trHeight w:val="261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4511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Dodatna ulaganja na građevinskim objektima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9.686,50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Tr="00EA3757">
        <w:trPr>
          <w:trHeight w:val="261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454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28.500,00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47,50%</w:t>
            </w:r>
          </w:p>
        </w:tc>
      </w:tr>
      <w:tr w:rsidR="00EA3757" w:rsidTr="00EA3757">
        <w:trPr>
          <w:trHeight w:val="261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4541</w:t>
            </w:r>
          </w:p>
        </w:tc>
        <w:tc>
          <w:tcPr>
            <w:tcW w:w="92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EA3757">
              <w:rPr>
                <w:rFonts w:ascii="Cambria" w:hAnsi="Cambria"/>
                <w:sz w:val="20"/>
                <w:szCs w:val="20"/>
              </w:rPr>
              <w:t>28.500,00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8" w:space="0" w:color="000000"/>
            </w:tcBorders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A3757" w:rsidRPr="008C46D5" w:rsidTr="00EA3757">
        <w:trPr>
          <w:trHeight w:val="276"/>
        </w:trPr>
        <w:tc>
          <w:tcPr>
            <w:tcW w:w="244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EA3757" w:rsidRPr="008C46D5" w:rsidRDefault="00EA3757" w:rsidP="00EA375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8C46D5">
              <w:rPr>
                <w:rFonts w:ascii="Cambria" w:eastAsia="Tahoma" w:hAnsi="Cambria" w:cs="Tahoma"/>
                <w:b/>
                <w:sz w:val="24"/>
                <w:lang w:val="bs-Latn"/>
              </w:rPr>
              <w:t>UKUPNO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EA3757">
              <w:rPr>
                <w:rFonts w:ascii="Cambria" w:hAnsi="Cambria"/>
                <w:b/>
                <w:spacing w:val="-2"/>
                <w:sz w:val="24"/>
                <w:lang w:val="en-US"/>
              </w:rPr>
              <w:t>3.373.275,50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EA3757">
              <w:rPr>
                <w:rFonts w:ascii="Cambria" w:hAnsi="Cambria"/>
                <w:b/>
                <w:spacing w:val="-2"/>
                <w:sz w:val="24"/>
                <w:lang w:val="en-US"/>
              </w:rPr>
              <w:t>10.649.000,00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EA3757">
              <w:rPr>
                <w:rFonts w:ascii="Cambria" w:hAnsi="Cambria"/>
                <w:b/>
                <w:spacing w:val="-2"/>
                <w:sz w:val="24"/>
                <w:lang w:val="en-US"/>
              </w:rPr>
              <w:t>2.601.171,17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EA3757">
              <w:rPr>
                <w:rFonts w:ascii="Cambria" w:hAnsi="Cambria"/>
                <w:b/>
                <w:spacing w:val="-2"/>
                <w:sz w:val="24"/>
                <w:lang w:val="en-US"/>
              </w:rPr>
              <w:t>77,11%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757" w:rsidRPr="00EA3757" w:rsidRDefault="00EA3757" w:rsidP="00EA3757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EA3757">
              <w:rPr>
                <w:rFonts w:ascii="Cambria" w:hAnsi="Cambria"/>
                <w:b/>
                <w:spacing w:val="-2"/>
                <w:sz w:val="24"/>
                <w:lang w:val="en-US"/>
              </w:rPr>
              <w:t>24,43%</w:t>
            </w:r>
          </w:p>
        </w:tc>
      </w:tr>
    </w:tbl>
    <w:p w:rsidR="00651DF1" w:rsidRPr="003307E3" w:rsidRDefault="00651DF1" w:rsidP="007E327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color w:val="FF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"/>
        <w:gridCol w:w="6703"/>
        <w:gridCol w:w="1843"/>
        <w:gridCol w:w="1843"/>
        <w:gridCol w:w="1702"/>
        <w:gridCol w:w="1219"/>
        <w:gridCol w:w="1274"/>
      </w:tblGrid>
      <w:tr w:rsidR="002E7923" w:rsidRPr="002E7923" w:rsidTr="006712C1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2C1" w:rsidRPr="002E7923" w:rsidRDefault="006712C1" w:rsidP="0067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lastRenderedPageBreak/>
              <w:t>PRIHODI PREMA IZVORIMA FINANCIRANJA</w:t>
            </w:r>
          </w:p>
        </w:tc>
      </w:tr>
      <w:tr w:rsidR="002E7923" w:rsidRPr="002E7923" w:rsidTr="002E7923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39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Opći prihodi i primici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166.262,77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2.974.000,00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1.245.594,00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749,17%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41,88%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Opći prihodi i primici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166.262,77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2.974.000,00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1.245.594,00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749,17%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41,88%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Prihodi za posebne namjene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443.942,52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1.115.000,00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884.533,64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199,25%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79,33%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Komunalna djelatnost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50.147,56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230.000,00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120.589,82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240,47%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52,43%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Ostali prihodi po posebnim propisima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393.794,96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635.000,00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555.377,80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141,03%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87,46%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Prihodi od zakupa i prodaje DPZ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250.000,00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208.566,02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83,43%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2.292.248,30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5.310.000,00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394.373,27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17,20%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7,43%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Pomoći iz Županijskog proračuna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515.000,00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2.292.248,30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63.750,00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2,78%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Pomoći od Izvanproračunskih korisnika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155.000,00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3.410,53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2,20%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Pomoći temeljem prijenosa EU sredstava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3.940.000,00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327.212,74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8,30%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Pomoći iz Državnog proračuna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Donacije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 xml:space="preserve">Prihodi od </w:t>
            </w:r>
            <w:proofErr w:type="spellStart"/>
            <w:r w:rsidRPr="002E7923">
              <w:rPr>
                <w:rFonts w:ascii="Cambria" w:hAnsi="Cambria"/>
                <w:b/>
                <w:sz w:val="20"/>
                <w:szCs w:val="20"/>
              </w:rPr>
              <w:t>nefin.imovine</w:t>
            </w:r>
            <w:proofErr w:type="spellEnd"/>
            <w:r w:rsidRPr="002E7923">
              <w:rPr>
                <w:rFonts w:ascii="Cambria" w:hAnsi="Cambria"/>
                <w:b/>
                <w:sz w:val="20"/>
                <w:szCs w:val="20"/>
              </w:rPr>
              <w:t xml:space="preserve"> i nadoknade šteta od </w:t>
            </w:r>
            <w:proofErr w:type="spellStart"/>
            <w:r w:rsidRPr="002E7923">
              <w:rPr>
                <w:rFonts w:ascii="Cambria" w:hAnsi="Cambria"/>
                <w:b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11.437,82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E7923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71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Prihodi od prodaje nefin. imovine u vlasništvu JLS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2E7923" w:rsidTr="002E7923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Prihodi od prodaje nefin. imovine u vlasništvu RH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11.437,82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2E7923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7923" w:rsidRPr="002E7923" w:rsidRDefault="002E7923" w:rsidP="002E7923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E7923" w:rsidRPr="002E7923" w:rsidTr="002E7923">
        <w:trPr>
          <w:trHeight w:val="294"/>
        </w:trPr>
        <w:tc>
          <w:tcPr>
            <w:tcW w:w="26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 w:themeFill="background2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178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 w:themeFill="background2"/>
          </w:tcPr>
          <w:p w:rsidR="002E7923" w:rsidRPr="002E7923" w:rsidRDefault="002E7923" w:rsidP="002E7923">
            <w:pPr>
              <w:pStyle w:val="TableParagraph"/>
              <w:rPr>
                <w:rFonts w:ascii="Cambria" w:hAnsi="Cambria"/>
                <w:b/>
                <w:sz w:val="24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</w:rPr>
              <w:t>UKUPNO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7923" w:rsidRPr="002E7923" w:rsidRDefault="002E7923" w:rsidP="002E7923">
            <w:pPr>
              <w:pStyle w:val="TableParagraph"/>
              <w:spacing w:before="6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  <w:lang w:val="en-US"/>
              </w:rPr>
              <w:t>2.913.891,41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7923" w:rsidRPr="002E7923" w:rsidRDefault="002E7923" w:rsidP="002E7923">
            <w:pPr>
              <w:pStyle w:val="TableParagraph"/>
              <w:spacing w:before="6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  <w:lang w:val="en-US"/>
              </w:rPr>
              <w:t>9.519.000,00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7923" w:rsidRPr="002E7923" w:rsidRDefault="002E7923" w:rsidP="002E7923">
            <w:pPr>
              <w:pStyle w:val="TableParagraph"/>
              <w:spacing w:before="6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  <w:lang w:val="en-US"/>
              </w:rPr>
              <w:t>2.524.500,91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7923" w:rsidRPr="002E7923" w:rsidRDefault="002E7923" w:rsidP="002E7923">
            <w:pPr>
              <w:pStyle w:val="TableParagraph"/>
              <w:spacing w:before="6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  <w:lang w:val="en-US"/>
              </w:rPr>
              <w:t>86,64%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E7923" w:rsidRPr="002E7923" w:rsidRDefault="002E7923" w:rsidP="002E7923">
            <w:pPr>
              <w:pStyle w:val="TableParagraph"/>
              <w:spacing w:before="6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  <w:lang w:val="en-US"/>
              </w:rPr>
              <w:t>26,52%</w:t>
            </w:r>
          </w:p>
        </w:tc>
      </w:tr>
    </w:tbl>
    <w:p w:rsidR="00085961" w:rsidRDefault="00085961" w:rsidP="00651DF1">
      <w:pPr>
        <w:spacing w:after="120"/>
        <w:rPr>
          <w:rFonts w:ascii="Cambria" w:hAnsi="Cambria"/>
          <w:color w:val="FF0000"/>
        </w:rPr>
      </w:pPr>
    </w:p>
    <w:p w:rsidR="002E7923" w:rsidRPr="003307E3" w:rsidRDefault="002E7923" w:rsidP="00651DF1">
      <w:pPr>
        <w:spacing w:after="120"/>
        <w:rPr>
          <w:rFonts w:ascii="Cambria" w:hAnsi="Cambria"/>
          <w:color w:val="FF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6617"/>
        <w:gridCol w:w="1914"/>
        <w:gridCol w:w="1843"/>
        <w:gridCol w:w="1702"/>
        <w:gridCol w:w="1234"/>
        <w:gridCol w:w="1256"/>
      </w:tblGrid>
      <w:tr w:rsidR="002E7923" w:rsidRPr="002E7923" w:rsidTr="00E25F4F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5961" w:rsidRPr="002E7923" w:rsidRDefault="00085961" w:rsidP="00085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RASHODI PREMA IZVORIMA FINANCIRANJA</w:t>
            </w:r>
          </w:p>
        </w:tc>
      </w:tr>
      <w:tr w:rsidR="002E7923" w:rsidRPr="002E7923" w:rsidTr="008F24CB">
        <w:trPr>
          <w:trHeight w:val="680"/>
        </w:trPr>
        <w:tc>
          <w:tcPr>
            <w:tcW w:w="2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2E7923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E7923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22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01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08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E7923" w:rsidRPr="00456135" w:rsidRDefault="002E7923" w:rsidP="002E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Opći prihodi i primici</w:t>
            </w:r>
          </w:p>
        </w:tc>
        <w:tc>
          <w:tcPr>
            <w:tcW w:w="622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923.175,66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3.004.000,00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1.521.372,53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164,80%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50,64%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Opći prihodi i primici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923.175,66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3.004.000,00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1.521.372,53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164,80%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50,64%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Prihodi za posebne namjene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662.993,05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1.115.000,00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528.383,43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79,70%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47,39%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Komunalna djelatnost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548.004,47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230.000,00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97.666,38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17,82%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42,46%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Ostali prihodi po posebnim propisima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114.988,58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635.000,00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322.196,25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280,20%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50,74%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Prihodi od zakupa i prodaje DPZ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250.000,00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108.520,80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43,41%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1.274.278,66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5.310.000,00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543.665,21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42,66%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10,24%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Pomoći iz Županijskog proračuna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515.000,00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1.274.278,66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Pomoći od Izvanproračunskih korisnika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155.000,00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3.985,52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2,57%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Pomoći temeljem prijenosa EU sredstava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3.940.000,00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506.029,38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12,84%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Pomoći iz Državnog proračuna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33.650,31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4,81%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Donacije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 xml:space="preserve">Prihodi od </w:t>
            </w:r>
            <w:proofErr w:type="spellStart"/>
            <w:r w:rsidRPr="008F24CB">
              <w:rPr>
                <w:rFonts w:ascii="Cambria" w:hAnsi="Cambria"/>
                <w:b/>
                <w:sz w:val="20"/>
                <w:szCs w:val="20"/>
              </w:rPr>
              <w:t>nefin.imovine</w:t>
            </w:r>
            <w:proofErr w:type="spellEnd"/>
            <w:r w:rsidRPr="008F24CB">
              <w:rPr>
                <w:rFonts w:ascii="Cambria" w:hAnsi="Cambria"/>
                <w:b/>
                <w:sz w:val="20"/>
                <w:szCs w:val="20"/>
              </w:rPr>
              <w:t xml:space="preserve"> i nadoknade šteta od </w:t>
            </w:r>
            <w:proofErr w:type="spellStart"/>
            <w:r w:rsidRPr="008F24CB">
              <w:rPr>
                <w:rFonts w:ascii="Cambria" w:hAnsi="Cambria"/>
                <w:b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71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Prihodi od prodaje nefin. imovine u vlasništvu JLS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Namjenski primici od zaduživanja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512.828,13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1.100.000,00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7.750,00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1,51%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F24CB">
              <w:rPr>
                <w:rFonts w:ascii="Cambria" w:hAnsi="Cambria"/>
                <w:b/>
                <w:sz w:val="20"/>
                <w:szCs w:val="20"/>
              </w:rPr>
              <w:t>0,70%</w:t>
            </w:r>
          </w:p>
        </w:tc>
      </w:tr>
      <w:tr w:rsidR="008F24CB" w:rsidRPr="008F24CB" w:rsidTr="008F24CB">
        <w:trPr>
          <w:trHeight w:val="291"/>
        </w:trPr>
        <w:tc>
          <w:tcPr>
            <w:tcW w:w="267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81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Namjenski prihodi od osiguranja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512.828,13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1.100.000,00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7.750,00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1,51%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F24CB">
              <w:rPr>
                <w:rFonts w:ascii="Cambria" w:hAnsi="Cambria"/>
                <w:sz w:val="20"/>
                <w:szCs w:val="20"/>
              </w:rPr>
              <w:t>0,70%</w:t>
            </w:r>
          </w:p>
        </w:tc>
      </w:tr>
      <w:tr w:rsidR="008F24CB" w:rsidRPr="002E7923" w:rsidTr="008F24CB">
        <w:trPr>
          <w:trHeight w:val="283"/>
        </w:trPr>
        <w:tc>
          <w:tcPr>
            <w:tcW w:w="26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 w:themeFill="background2"/>
          </w:tcPr>
          <w:p w:rsidR="008F24CB" w:rsidRPr="002E7923" w:rsidRDefault="008F24CB" w:rsidP="008F24CB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 w:themeFill="background2"/>
          </w:tcPr>
          <w:p w:rsidR="008F24CB" w:rsidRPr="002E7923" w:rsidRDefault="008F24CB" w:rsidP="008F24CB">
            <w:pPr>
              <w:pStyle w:val="TableParagraph"/>
              <w:rPr>
                <w:rFonts w:ascii="Cambria" w:hAnsi="Cambria"/>
                <w:b/>
                <w:sz w:val="24"/>
              </w:rPr>
            </w:pPr>
            <w:r w:rsidRPr="002E7923">
              <w:rPr>
                <w:rFonts w:ascii="Cambria" w:hAnsi="Cambria"/>
                <w:b/>
                <w:spacing w:val="-2"/>
                <w:sz w:val="24"/>
              </w:rPr>
              <w:t>UKUPNO</w:t>
            </w:r>
          </w:p>
        </w:tc>
        <w:tc>
          <w:tcPr>
            <w:tcW w:w="62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8F24CB">
              <w:rPr>
                <w:rFonts w:ascii="Cambria" w:hAnsi="Cambria"/>
                <w:b/>
                <w:spacing w:val="-2"/>
                <w:sz w:val="24"/>
                <w:lang w:val="en-US"/>
              </w:rPr>
              <w:t>3.373.275,50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8F24CB">
              <w:rPr>
                <w:rFonts w:ascii="Cambria" w:hAnsi="Cambria"/>
                <w:b/>
                <w:spacing w:val="-2"/>
                <w:sz w:val="24"/>
                <w:lang w:val="en-US"/>
              </w:rPr>
              <w:t>10.649.000,00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8F24CB">
              <w:rPr>
                <w:rFonts w:ascii="Cambria" w:hAnsi="Cambria"/>
                <w:b/>
                <w:spacing w:val="-2"/>
                <w:sz w:val="24"/>
                <w:lang w:val="en-US"/>
              </w:rPr>
              <w:t>2.601.171,17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8F24CB">
              <w:rPr>
                <w:rFonts w:ascii="Cambria" w:hAnsi="Cambria"/>
                <w:b/>
                <w:spacing w:val="-2"/>
                <w:sz w:val="24"/>
                <w:lang w:val="en-US"/>
              </w:rPr>
              <w:t>77,11%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F24CB" w:rsidRPr="008F24CB" w:rsidRDefault="008F24CB" w:rsidP="008F24CB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8F24CB">
              <w:rPr>
                <w:rFonts w:ascii="Cambria" w:hAnsi="Cambria"/>
                <w:b/>
                <w:spacing w:val="-2"/>
                <w:sz w:val="24"/>
                <w:lang w:val="en-US"/>
              </w:rPr>
              <w:t>24,43%</w:t>
            </w:r>
          </w:p>
        </w:tc>
      </w:tr>
    </w:tbl>
    <w:p w:rsidR="00085961" w:rsidRPr="003307E3" w:rsidRDefault="00085961" w:rsidP="00651DF1">
      <w:pPr>
        <w:spacing w:after="120"/>
        <w:rPr>
          <w:rFonts w:ascii="Cambria" w:hAnsi="Cambria"/>
          <w:color w:val="FF0000"/>
        </w:rPr>
      </w:pPr>
    </w:p>
    <w:p w:rsidR="00085961" w:rsidRPr="003307E3" w:rsidRDefault="00085961" w:rsidP="00651DF1">
      <w:pPr>
        <w:spacing w:after="120"/>
        <w:rPr>
          <w:rFonts w:ascii="Cambria" w:hAnsi="Cambria"/>
          <w:color w:val="FF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"/>
        <w:gridCol w:w="6878"/>
        <w:gridCol w:w="1843"/>
        <w:gridCol w:w="1843"/>
        <w:gridCol w:w="1702"/>
        <w:gridCol w:w="1277"/>
        <w:gridCol w:w="1213"/>
      </w:tblGrid>
      <w:tr w:rsidR="002F3FA7" w:rsidRPr="002F3FA7" w:rsidTr="00142104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5961" w:rsidRPr="002F3FA7" w:rsidRDefault="00085961" w:rsidP="00085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</w:rPr>
              <w:t>RASHODI PREMA FUNKCIJSKOJ KLASIFIKACIJI</w:t>
            </w:r>
          </w:p>
        </w:tc>
      </w:tr>
      <w:tr w:rsidR="00142104" w:rsidRPr="002F3FA7" w:rsidTr="00142104">
        <w:trPr>
          <w:trHeight w:val="680"/>
        </w:trPr>
        <w:tc>
          <w:tcPr>
            <w:tcW w:w="20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Funk.</w:t>
            </w:r>
          </w:p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23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F3FA7" w:rsidRPr="002F3FA7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395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2F3FA7" w:rsidRPr="00456135" w:rsidRDefault="002F3FA7" w:rsidP="002F3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01</w:t>
            </w:r>
          </w:p>
        </w:tc>
        <w:tc>
          <w:tcPr>
            <w:tcW w:w="223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Opće javne usluge</w:t>
            </w:r>
          </w:p>
        </w:tc>
        <w:tc>
          <w:tcPr>
            <w:tcW w:w="599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933.074,69</w:t>
            </w:r>
          </w:p>
        </w:tc>
        <w:tc>
          <w:tcPr>
            <w:tcW w:w="599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2.039.000,00</w:t>
            </w:r>
          </w:p>
        </w:tc>
        <w:tc>
          <w:tcPr>
            <w:tcW w:w="553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916.435,52</w:t>
            </w:r>
          </w:p>
        </w:tc>
        <w:tc>
          <w:tcPr>
            <w:tcW w:w="41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98,22%</w:t>
            </w:r>
          </w:p>
        </w:tc>
        <w:tc>
          <w:tcPr>
            <w:tcW w:w="395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44,95%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011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Izvršna i zakonodavna tijela, financijski i fiskalni poslovi, vanjski poslovi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884.629,69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1.839.000,00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912.741,77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103,18%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49,63%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013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Opće usluge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48.445,00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3.693,75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7,62%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1,85%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Obrana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10.141,64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49,30%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022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Civilna obrana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10.141,64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49,30%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03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Javni red i sigurnost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86,57%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48,33%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032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Usluge protupožarne zaštite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86,57%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48,33%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04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Ekonomski poslovi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1.004.619,29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3.645.000,00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526.295,24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52,39%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14,44%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Poljoprivreda, šumarstvo, ribarstvo i lov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68.039,54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281.592,05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413,87%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74,10%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045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Promet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422.423,87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183.203,19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43,37%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22,76%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047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Ostale industrije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514.155,88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2.460.000,00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61.500,00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11,96%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2,50%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05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Zaštita okoliša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346.404,63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670.000,00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396.731,80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114,53%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59,21%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051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Gospodarenje otpadom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2.156,25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242,96%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21,56%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054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Zaštita bioraznolikosti i krajolika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145.682,86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325.000,00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149.785,73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102,82%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46,09%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056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 xml:space="preserve">Poslovi i usluge zaštite okoliša koji nisu drugdje svrstani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199.834,27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335.000,00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244.789,82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122,50%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73,07%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06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Usluge unaprjeđenja stanovanja i zajednice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371.877,77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3.335.000,00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176.408,98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47,44%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5,29%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lastRenderedPageBreak/>
              <w:t>062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Razvoj zajednice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300.610,52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2.925.000,00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47.536,50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15,81%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1,63%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064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Ulična rasvjeta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71.267,25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128.872,48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180,83%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31,43%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08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Rekreacija, kultura i religija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  <w:sz w:val="20"/>
                <w:szCs w:val="20"/>
              </w:rPr>
            </w:pPr>
            <w:r w:rsidRPr="0014210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222.422,70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14210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14210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130.912,56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14210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58,86%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  <w:sz w:val="20"/>
                <w:szCs w:val="20"/>
              </w:rPr>
            </w:pPr>
            <w:r w:rsidRPr="0014210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53,43%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081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Službe rekreacije i sporta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57.407,00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70.000,00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19.000,00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33,10%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27,14%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082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Službe kulture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29.015,70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55.000,00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15.912,56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54,84%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28,93%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084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Religijske i druge službe zajednice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30.000,00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8.000,00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32,00%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26,67%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086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Rashodi za rekreaciju, kulturu i religiju koji nisu drugdje svrstani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111.000,00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90.000,00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88.000,00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79,28%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97,78%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1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</w:rPr>
              <w:t>09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1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38.483,96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130.000,00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54.386,42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141,32%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41,84%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091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Predškolsko i osnovno obrazovanje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12.203,54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30.000,00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13.252,27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108,59%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44,17%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095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Obrazovanje koje se ne može definirati po stupnju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26.280,42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100.000,00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41.134,15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156,52%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41,13%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</w:rPr>
              <w:t>10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b/>
                <w:sz w:val="20"/>
                <w:szCs w:val="20"/>
              </w:rPr>
              <w:t>Socijalna zaštita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379.250,82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445.000,00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337.000,65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88,86%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Arial"/>
                <w:b/>
                <w:bCs/>
                <w:color w:val="000000"/>
                <w:spacing w:val="-2"/>
                <w:sz w:val="20"/>
                <w:szCs w:val="20"/>
              </w:rPr>
              <w:t>75,73%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107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Socijalna pomoć stanovništvu koje nije obuhvaćeno redovnim socijalnim programima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64.562,59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263.000,00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170.718,54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264,42%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64,91%</w:t>
            </w:r>
          </w:p>
        </w:tc>
      </w:tr>
      <w:tr w:rsidR="00142104" w:rsidRPr="002F3FA7" w:rsidTr="00142104">
        <w:trPr>
          <w:trHeight w:val="2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109</w:t>
            </w:r>
          </w:p>
        </w:tc>
        <w:tc>
          <w:tcPr>
            <w:tcW w:w="2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2F3FA7">
              <w:rPr>
                <w:rFonts w:ascii="Cambria" w:eastAsia="Tahoma" w:hAnsi="Cambria" w:cs="Tahoma"/>
                <w:sz w:val="20"/>
                <w:szCs w:val="20"/>
              </w:rPr>
              <w:t>Aktivnosti socijalne zaštite koje nisu drugdje svrstane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314.688,23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182.000,00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166.282,11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52,84%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EA" w:rsidRPr="00142104" w:rsidRDefault="002D62EA" w:rsidP="00142104">
            <w:pPr>
              <w:spacing w:after="0"/>
              <w:jc w:val="right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42104">
              <w:rPr>
                <w:rFonts w:ascii="Cambria" w:hAnsi="Cambria" w:cs="Tahoma"/>
                <w:color w:val="000000"/>
                <w:spacing w:val="-2"/>
                <w:sz w:val="20"/>
                <w:szCs w:val="20"/>
              </w:rPr>
              <w:t>91,36%</w:t>
            </w:r>
          </w:p>
        </w:tc>
      </w:tr>
      <w:tr w:rsidR="00142104" w:rsidRPr="002F3FA7" w:rsidTr="00142104">
        <w:trPr>
          <w:trHeight w:val="283"/>
        </w:trPr>
        <w:tc>
          <w:tcPr>
            <w:tcW w:w="20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4"/>
                <w:szCs w:val="20"/>
                <w:lang w:val="bs-Latn"/>
              </w:rPr>
            </w:pPr>
          </w:p>
        </w:tc>
        <w:tc>
          <w:tcPr>
            <w:tcW w:w="223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2D62EA" w:rsidRPr="002F3FA7" w:rsidRDefault="002D62EA" w:rsidP="002D62EA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2F3FA7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2D62EA" w:rsidRPr="002F3FA7" w:rsidRDefault="00142104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ahoma" w:hAnsi="Cambria" w:cs="Calibri"/>
                <w:b/>
                <w:bCs/>
                <w:sz w:val="24"/>
                <w:szCs w:val="24"/>
              </w:rPr>
              <w:t>3.373.275,50</w:t>
            </w:r>
          </w:p>
        </w:tc>
        <w:tc>
          <w:tcPr>
            <w:tcW w:w="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2D62EA" w:rsidRPr="002F3FA7" w:rsidRDefault="00142104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</w:rPr>
            </w:pPr>
            <w:r>
              <w:rPr>
                <w:rFonts w:ascii="Cambria" w:eastAsia="Tahoma" w:hAnsi="Cambria" w:cs="Calibri"/>
                <w:b/>
                <w:bCs/>
              </w:rPr>
              <w:t>10.649.000,00</w:t>
            </w:r>
          </w:p>
        </w:tc>
        <w:tc>
          <w:tcPr>
            <w:tcW w:w="55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2D62EA" w:rsidRPr="002F3FA7" w:rsidRDefault="00142104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</w:rPr>
            </w:pPr>
            <w:r>
              <w:rPr>
                <w:rFonts w:ascii="Cambria" w:eastAsia="Tahoma" w:hAnsi="Cambria" w:cs="Calibri"/>
                <w:b/>
                <w:bCs/>
              </w:rPr>
              <w:t>2.601.171,17</w:t>
            </w:r>
          </w:p>
        </w:tc>
        <w:tc>
          <w:tcPr>
            <w:tcW w:w="41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2D62EA" w:rsidRPr="002F3FA7" w:rsidRDefault="00142104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</w:rPr>
            </w:pPr>
            <w:r>
              <w:rPr>
                <w:rFonts w:ascii="Cambria" w:eastAsia="Tahoma" w:hAnsi="Cambria" w:cs="Calibri"/>
                <w:b/>
                <w:bCs/>
              </w:rPr>
              <w:t>77,11%</w:t>
            </w:r>
          </w:p>
        </w:tc>
        <w:tc>
          <w:tcPr>
            <w:tcW w:w="39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2D62EA" w:rsidRPr="002F3FA7" w:rsidRDefault="00142104" w:rsidP="002D62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Calibri"/>
                <w:b/>
                <w:bCs/>
              </w:rPr>
            </w:pPr>
            <w:r>
              <w:rPr>
                <w:rFonts w:ascii="Cambria" w:eastAsia="Tahoma" w:hAnsi="Cambria" w:cs="Calibri"/>
                <w:b/>
                <w:bCs/>
              </w:rPr>
              <w:t>24,43%</w:t>
            </w:r>
          </w:p>
        </w:tc>
      </w:tr>
    </w:tbl>
    <w:p w:rsidR="00085961" w:rsidRPr="003307E3" w:rsidRDefault="00085961" w:rsidP="00651DF1">
      <w:pPr>
        <w:spacing w:after="120"/>
        <w:rPr>
          <w:rFonts w:ascii="Cambria" w:hAnsi="Cambria"/>
          <w:color w:val="FF0000"/>
        </w:rPr>
      </w:pPr>
    </w:p>
    <w:p w:rsidR="00604712" w:rsidRPr="003307E3" w:rsidRDefault="00604712" w:rsidP="00651DF1">
      <w:pPr>
        <w:spacing w:after="120"/>
        <w:rPr>
          <w:rFonts w:ascii="Cambria" w:hAnsi="Cambria"/>
          <w:color w:val="FF0000"/>
        </w:rPr>
      </w:pPr>
    </w:p>
    <w:p w:rsidR="00C96902" w:rsidRPr="00142104" w:rsidRDefault="00C96902" w:rsidP="00C96902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142104">
        <w:rPr>
          <w:rFonts w:ascii="Cambria" w:eastAsia="Tahoma" w:hAnsi="Cambria" w:cs="Tahoma"/>
          <w:b/>
        </w:rPr>
        <w:t>RAČUN FINANCIRANJA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9"/>
        <w:gridCol w:w="292"/>
        <w:gridCol w:w="6629"/>
        <w:gridCol w:w="1843"/>
        <w:gridCol w:w="1843"/>
        <w:gridCol w:w="1702"/>
        <w:gridCol w:w="1274"/>
        <w:gridCol w:w="1216"/>
      </w:tblGrid>
      <w:tr w:rsidR="00142104" w:rsidRPr="00142104" w:rsidTr="006A43E9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6902" w:rsidRPr="00142104" w:rsidRDefault="00C96902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 FINANCIRANJA PREMA EKONOMSKOJ KLASIFIKACIJI</w:t>
            </w:r>
          </w:p>
        </w:tc>
      </w:tr>
      <w:tr w:rsidR="006A43E9" w:rsidRPr="00142104" w:rsidTr="006A43E9">
        <w:trPr>
          <w:trHeight w:val="680"/>
        </w:trPr>
        <w:tc>
          <w:tcPr>
            <w:tcW w:w="2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395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42104" w:rsidRPr="00456135" w:rsidRDefault="00142104" w:rsidP="00142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5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-680.000,00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-43.357,72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6,38%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Izdaci za dionice i udjele u glavnici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-50.000,00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-50.000,00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5321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-630.000,00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-43.357,72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6,88%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544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-600.000,00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5443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547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-30.000,00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144,53%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5471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Primici od financijske imovine i zaduživanja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1.810.000,00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200.000,00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41,42%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11,05%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81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812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Primici (povrati) glavnice zajmova danih neprofitnim organizacijama,</w:t>
            </w:r>
            <w:r w:rsidR="006A43E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A43E9">
              <w:rPr>
                <w:rFonts w:ascii="Cambria" w:hAnsi="Cambria"/>
                <w:sz w:val="20"/>
                <w:szCs w:val="20"/>
              </w:rPr>
              <w:t>građanima i kućanstvima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110.000,00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lastRenderedPageBreak/>
              <w:t>8121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Povrat zajmova danih neprofitnim organizacijama, građanima i kućanstvima</w:t>
            </w:r>
            <w:r w:rsidR="006A43E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A43E9">
              <w:rPr>
                <w:rFonts w:ascii="Cambria" w:hAnsi="Cambria"/>
                <w:sz w:val="20"/>
                <w:szCs w:val="20"/>
              </w:rPr>
              <w:t>u tuzemstvu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Primici od zaduživanja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1.700.000,00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200.000,00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41,42%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142104" w:rsidRDefault="00142104" w:rsidP="00142104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42104">
              <w:rPr>
                <w:rFonts w:ascii="Cambria" w:hAnsi="Cambria"/>
                <w:b/>
                <w:sz w:val="20"/>
                <w:szCs w:val="20"/>
              </w:rPr>
              <w:t>11,76%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844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1.700.000,00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6A43E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41,42%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11,76%</w:t>
            </w:r>
          </w:p>
        </w:tc>
      </w:tr>
      <w:tr w:rsidR="006A43E9" w:rsidTr="006A43E9">
        <w:trPr>
          <w:trHeight w:val="278"/>
        </w:trPr>
        <w:tc>
          <w:tcPr>
            <w:tcW w:w="191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Primljeni krediti od tuzemnih kreditnih institucija izvan javnog sektora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6A43E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6A43E9">
              <w:rPr>
                <w:rFonts w:ascii="Cambria" w:hAnsi="Cambria"/>
                <w:sz w:val="20"/>
                <w:szCs w:val="20"/>
              </w:rPr>
              <w:t>41,42%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42104" w:rsidRPr="006A43E9" w:rsidRDefault="00142104" w:rsidP="00142104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2104" w:rsidRPr="00142104" w:rsidTr="006A43E9">
        <w:trPr>
          <w:trHeight w:val="283"/>
        </w:trPr>
        <w:tc>
          <w:tcPr>
            <w:tcW w:w="2440" w:type="pct"/>
            <w:gridSpan w:val="3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42104" w:rsidRPr="00142104" w:rsidRDefault="00142104" w:rsidP="0014210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142104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142104" w:rsidRPr="00142104" w:rsidRDefault="0014210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142104">
              <w:rPr>
                <w:rFonts w:ascii="Cambria" w:hAnsi="Cambria"/>
                <w:b/>
                <w:spacing w:val="-2"/>
                <w:sz w:val="24"/>
                <w:lang w:val="en-US"/>
              </w:rPr>
              <w:t>482.862,50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142104" w:rsidRPr="00142104" w:rsidRDefault="0014210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142104">
              <w:rPr>
                <w:rFonts w:ascii="Cambria" w:hAnsi="Cambria"/>
                <w:b/>
                <w:spacing w:val="-2"/>
                <w:sz w:val="24"/>
                <w:lang w:val="en-US"/>
              </w:rPr>
              <w:t>1.130.000,00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142104" w:rsidRPr="00142104" w:rsidRDefault="0014210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142104">
              <w:rPr>
                <w:rFonts w:ascii="Cambria" w:hAnsi="Cambria"/>
                <w:b/>
                <w:spacing w:val="-2"/>
                <w:sz w:val="24"/>
                <w:lang w:val="en-US"/>
              </w:rPr>
              <w:t>156.642,28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142104" w:rsidRPr="00142104" w:rsidRDefault="0014210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142104">
              <w:rPr>
                <w:rFonts w:ascii="Cambria" w:hAnsi="Cambria"/>
                <w:b/>
                <w:spacing w:val="-2"/>
                <w:sz w:val="24"/>
                <w:lang w:val="en-US"/>
              </w:rPr>
              <w:t>32,44%</w:t>
            </w:r>
          </w:p>
        </w:tc>
        <w:tc>
          <w:tcPr>
            <w:tcW w:w="39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:rsidR="00142104" w:rsidRPr="00142104" w:rsidRDefault="0014210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142104">
              <w:rPr>
                <w:rFonts w:ascii="Cambria" w:hAnsi="Cambria"/>
                <w:b/>
                <w:spacing w:val="-2"/>
                <w:sz w:val="24"/>
                <w:lang w:val="en-US"/>
              </w:rPr>
              <w:t>13,86%</w:t>
            </w:r>
          </w:p>
        </w:tc>
      </w:tr>
    </w:tbl>
    <w:p w:rsidR="00C96902" w:rsidRPr="003307E3" w:rsidRDefault="00C96902" w:rsidP="00C96902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color w:val="FF0000"/>
        </w:rPr>
      </w:pPr>
    </w:p>
    <w:p w:rsidR="00C96902" w:rsidRPr="003307E3" w:rsidRDefault="00C96902" w:rsidP="00651DF1">
      <w:pPr>
        <w:spacing w:after="120"/>
        <w:rPr>
          <w:rFonts w:ascii="Cambria" w:hAnsi="Cambria"/>
          <w:color w:val="FF000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"/>
        <w:gridCol w:w="828"/>
        <w:gridCol w:w="8393"/>
        <w:gridCol w:w="2065"/>
        <w:gridCol w:w="2080"/>
        <w:gridCol w:w="1315"/>
      </w:tblGrid>
      <w:tr w:rsidR="006A43E9" w:rsidRPr="006A43E9" w:rsidTr="00E25F4F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 FINANCIRANJA – ANALITIČKI PRIKAZ</w:t>
            </w:r>
          </w:p>
        </w:tc>
      </w:tr>
      <w:tr w:rsidR="006A43E9" w:rsidRPr="006A43E9" w:rsidTr="00A57D36">
        <w:trPr>
          <w:trHeight w:val="680"/>
        </w:trPr>
        <w:tc>
          <w:tcPr>
            <w:tcW w:w="498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72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71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0112F5" w:rsidRPr="006A43E9" w:rsidRDefault="006A43E9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30.06.21.</w:t>
            </w: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7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0112F5" w:rsidRPr="006A43E9" w:rsidRDefault="006A43E9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30.06.22.</w:t>
            </w: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427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4/3</w:t>
            </w: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0112F5" w:rsidRPr="006A43E9" w:rsidRDefault="000112F5" w:rsidP="00011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6A43E9" w:rsidRPr="006A43E9" w:rsidTr="00A57D36">
        <w:trPr>
          <w:trHeight w:val="278"/>
        </w:trPr>
        <w:tc>
          <w:tcPr>
            <w:tcW w:w="230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12F5" w:rsidRPr="006A43E9" w:rsidRDefault="000112F5" w:rsidP="000112F5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547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5471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54711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Otplata glavnice primljenih zajmova od državnog proračuna - kratkoročnih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54711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211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Otplata glavnice primljenih zajmova od državnog proračuna - kratkoročnih</w:t>
            </w:r>
          </w:p>
          <w:p w:rsidR="006A43E9" w:rsidRPr="00A57D36" w:rsidRDefault="006A43E9" w:rsidP="00A57D36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OTPLATA GLAVNICE PRIMLJENIH ZAJMOVA OD DRŽAVNOG PRORAČUNA-KRATKOROČNIH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-43.357,72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Primici od financijske imovine i zaduživanja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41,42%</w:t>
            </w: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Primici od zaduživanja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6A43E9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43E9">
              <w:rPr>
                <w:rFonts w:ascii="Cambria" w:hAnsi="Cambria"/>
                <w:b/>
                <w:sz w:val="20"/>
                <w:szCs w:val="20"/>
              </w:rPr>
              <w:t>41,42%</w:t>
            </w: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41,42%</w:t>
            </w: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Primljeni krediti od tuzemnih kreditnih institucija izvan javnog sektora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41,42%</w:t>
            </w: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84431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Primljeni krediti od tuzemnih kreditnih institucija izvan javnog sektora - kratkoročni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84431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-34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 xml:space="preserve">Primljeni krediti od tuzemnih kreditnih institucija izvan javnog sektora </w:t>
            </w:r>
            <w:r w:rsidR="00A57D36">
              <w:rPr>
                <w:rFonts w:ascii="Cambria" w:hAnsi="Cambria"/>
                <w:sz w:val="20"/>
                <w:szCs w:val="20"/>
              </w:rPr>
              <w:t>–</w:t>
            </w:r>
            <w:r w:rsidRPr="00A57D36">
              <w:rPr>
                <w:rFonts w:ascii="Cambria" w:hAnsi="Cambria"/>
                <w:sz w:val="20"/>
                <w:szCs w:val="20"/>
              </w:rPr>
              <w:t xml:space="preserve"> kratkoročni</w:t>
            </w:r>
          </w:p>
          <w:p w:rsidR="00A57D36" w:rsidRPr="00A57D36" w:rsidRDefault="00A57D36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CROATIA BANKA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Primljeni krediti od tuzemnih kreditnih institucija izvan javnog sektora - dugoročni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6A43E9" w:rsidTr="00A57D36">
        <w:trPr>
          <w:trHeight w:val="278"/>
        </w:trPr>
        <w:tc>
          <w:tcPr>
            <w:tcW w:w="2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84432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-36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Default="006A43E9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 xml:space="preserve">Primljeni krediti od tuzemnih kreditnih institucija izvan javnog sektora </w:t>
            </w:r>
            <w:r w:rsidR="00A57D36">
              <w:rPr>
                <w:rFonts w:ascii="Cambria" w:hAnsi="Cambria"/>
                <w:sz w:val="20"/>
                <w:szCs w:val="20"/>
              </w:rPr>
              <w:t>–</w:t>
            </w:r>
            <w:r w:rsidRPr="00A57D36">
              <w:rPr>
                <w:rFonts w:ascii="Cambria" w:hAnsi="Cambria"/>
                <w:sz w:val="20"/>
                <w:szCs w:val="20"/>
              </w:rPr>
              <w:t xml:space="preserve"> dugoročni</w:t>
            </w:r>
          </w:p>
          <w:p w:rsidR="00A57D36" w:rsidRPr="00A57D36" w:rsidRDefault="00A57D36" w:rsidP="006A43E9">
            <w:pPr>
              <w:pStyle w:val="TableParagraph"/>
              <w:spacing w:line="232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HBOR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E9" w:rsidRPr="00A57D36" w:rsidRDefault="006A43E9" w:rsidP="006A43E9">
            <w:pPr>
              <w:pStyle w:val="TableParagraph"/>
              <w:spacing w:line="232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A57D36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57D36" w:rsidRPr="006A43E9" w:rsidTr="00A57D36">
        <w:trPr>
          <w:trHeight w:val="283"/>
        </w:trPr>
        <w:tc>
          <w:tcPr>
            <w:tcW w:w="3226" w:type="pct"/>
            <w:gridSpan w:val="3"/>
            <w:tcBorders>
              <w:left w:val="single" w:sz="4" w:space="0" w:color="000000"/>
              <w:right w:val="single" w:sz="2" w:space="0" w:color="000000"/>
            </w:tcBorders>
            <w:shd w:val="clear" w:color="auto" w:fill="E7E6E6" w:themeFill="background2"/>
          </w:tcPr>
          <w:p w:rsidR="00A57D36" w:rsidRPr="006A43E9" w:rsidRDefault="00A57D36" w:rsidP="00A57D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6A43E9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67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A57D36" w:rsidRPr="00A57D36" w:rsidRDefault="00A57D36" w:rsidP="004702D4">
            <w:pPr>
              <w:pStyle w:val="TableParagraph"/>
              <w:ind w:left="710"/>
              <w:rPr>
                <w:rFonts w:ascii="Cambria" w:hAnsi="Cambria"/>
                <w:b/>
                <w:sz w:val="24"/>
                <w:lang w:val="en-US"/>
              </w:rPr>
            </w:pPr>
            <w:r w:rsidRPr="00A57D36">
              <w:rPr>
                <w:rFonts w:ascii="Cambria" w:hAnsi="Cambria"/>
                <w:b/>
                <w:spacing w:val="-2"/>
                <w:sz w:val="24"/>
                <w:lang w:val="en-US"/>
              </w:rPr>
              <w:t>482.862,50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A57D36" w:rsidRPr="00A57D36" w:rsidRDefault="00A57D36" w:rsidP="004702D4">
            <w:pPr>
              <w:pStyle w:val="TableParagraph"/>
              <w:ind w:left="726"/>
              <w:rPr>
                <w:rFonts w:ascii="Cambria" w:hAnsi="Cambria"/>
                <w:b/>
                <w:sz w:val="24"/>
                <w:lang w:val="en-US"/>
              </w:rPr>
            </w:pPr>
            <w:r w:rsidRPr="00A57D36">
              <w:rPr>
                <w:rFonts w:ascii="Cambria" w:hAnsi="Cambria"/>
                <w:b/>
                <w:spacing w:val="-2"/>
                <w:sz w:val="24"/>
                <w:lang w:val="en-US"/>
              </w:rPr>
              <w:t>156.642,28</w:t>
            </w:r>
          </w:p>
        </w:tc>
        <w:tc>
          <w:tcPr>
            <w:tcW w:w="42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:rsidR="00A57D36" w:rsidRPr="00A57D36" w:rsidRDefault="00A57D36" w:rsidP="004702D4">
            <w:pPr>
              <w:pStyle w:val="TableParagraph"/>
              <w:ind w:left="354"/>
              <w:rPr>
                <w:rFonts w:ascii="Cambria" w:hAnsi="Cambria"/>
                <w:b/>
                <w:sz w:val="24"/>
                <w:lang w:val="en-US"/>
              </w:rPr>
            </w:pPr>
            <w:r w:rsidRPr="00A57D36">
              <w:rPr>
                <w:rFonts w:ascii="Cambria" w:hAnsi="Cambria"/>
                <w:b/>
                <w:spacing w:val="-2"/>
                <w:sz w:val="24"/>
                <w:lang w:val="en-US"/>
              </w:rPr>
              <w:t>32,44%</w:t>
            </w:r>
          </w:p>
        </w:tc>
      </w:tr>
    </w:tbl>
    <w:p w:rsidR="000112F5" w:rsidRDefault="000112F5" w:rsidP="00651DF1">
      <w:pPr>
        <w:spacing w:after="120"/>
        <w:rPr>
          <w:rFonts w:ascii="Cambria" w:hAnsi="Cambria"/>
          <w:color w:val="FF0000"/>
        </w:rPr>
      </w:pPr>
    </w:p>
    <w:p w:rsidR="00A57D36" w:rsidRPr="003307E3" w:rsidRDefault="00A57D36" w:rsidP="00651DF1">
      <w:pPr>
        <w:spacing w:after="120"/>
        <w:rPr>
          <w:rFonts w:ascii="Cambria" w:hAnsi="Cambria"/>
          <w:color w:val="FF0000"/>
        </w:rPr>
      </w:pPr>
    </w:p>
    <w:p w:rsidR="00E25F4F" w:rsidRPr="003307E3" w:rsidRDefault="00E25F4F" w:rsidP="00651DF1">
      <w:pPr>
        <w:spacing w:after="120"/>
        <w:rPr>
          <w:rFonts w:ascii="Cambria" w:hAnsi="Cambria"/>
          <w:color w:val="FF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"/>
        <w:gridCol w:w="6574"/>
        <w:gridCol w:w="1803"/>
        <w:gridCol w:w="1797"/>
        <w:gridCol w:w="1656"/>
        <w:gridCol w:w="1391"/>
        <w:gridCol w:w="1363"/>
      </w:tblGrid>
      <w:tr w:rsidR="00A57D36" w:rsidRPr="00A57D36" w:rsidTr="00E25F4F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25F4F" w:rsidRPr="00A57D36" w:rsidRDefault="00E25F4F" w:rsidP="00E2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57D3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lastRenderedPageBreak/>
              <w:t>RAČUN FINANCIRANJA PREMA IZVORIMA FINANCIRANJA</w:t>
            </w:r>
          </w:p>
        </w:tc>
      </w:tr>
      <w:tr w:rsidR="00A57D36" w:rsidRPr="00A57D36" w:rsidTr="004702D4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57D3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57D3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3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57D3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57D36" w:rsidRPr="00A57D36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57D3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8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30.06.21.</w:t>
            </w: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4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2022</w:t>
            </w: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38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30.06.22</w:t>
            </w: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52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42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57D36" w:rsidRPr="00456135" w:rsidRDefault="00A57D36" w:rsidP="00A57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5613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4702D4" w:rsidRPr="00A57D36" w:rsidTr="004702D4">
        <w:trPr>
          <w:trHeight w:val="291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13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sz w:val="20"/>
              </w:rPr>
              <w:t>Opći</w:t>
            </w:r>
            <w:r w:rsidRPr="00A57D36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A57D36">
              <w:rPr>
                <w:rFonts w:ascii="Cambria" w:hAnsi="Cambria"/>
                <w:b/>
                <w:sz w:val="20"/>
              </w:rPr>
              <w:t xml:space="preserve">prihodi i </w:t>
            </w:r>
            <w:r w:rsidRPr="00A57D36">
              <w:rPr>
                <w:rFonts w:ascii="Cambria" w:hAnsi="Cambria"/>
                <w:b/>
                <w:spacing w:val="-2"/>
                <w:sz w:val="20"/>
              </w:rPr>
              <w:t>primici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3"/>
              <w:ind w:right="28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3"/>
              <w:ind w:right="13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710.000,00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3"/>
              <w:ind w:right="12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200.000,00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3"/>
              <w:ind w:right="18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28,17%</w:t>
            </w:r>
          </w:p>
        </w:tc>
      </w:tr>
      <w:tr w:rsidR="004702D4" w:rsidRPr="00A57D36" w:rsidTr="004702D4">
        <w:trPr>
          <w:trHeight w:val="2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jc w:val="right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pacing w:val="-5"/>
                <w:sz w:val="20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z w:val="20"/>
              </w:rPr>
              <w:t>Opći</w:t>
            </w:r>
            <w:r w:rsidRPr="00A57D36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prihodi</w:t>
            </w:r>
            <w:r w:rsidRPr="00A57D3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i</w:t>
            </w:r>
            <w:r w:rsidRPr="00A57D3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A57D36">
              <w:rPr>
                <w:rFonts w:ascii="Cambria" w:hAnsi="Cambria"/>
                <w:spacing w:val="-2"/>
                <w:sz w:val="20"/>
              </w:rPr>
              <w:t>primici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10"/>
              <w:ind w:right="28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10"/>
              <w:ind w:right="13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710.000,00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10"/>
              <w:ind w:right="12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200.000,00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10"/>
              <w:ind w:right="18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28,17%</w:t>
            </w:r>
          </w:p>
        </w:tc>
      </w:tr>
      <w:tr w:rsidR="004702D4" w:rsidRPr="00A57D36" w:rsidTr="004702D4">
        <w:trPr>
          <w:trHeight w:val="2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w w:val="99"/>
                <w:sz w:val="20"/>
              </w:rP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sz w:val="20"/>
              </w:rPr>
              <w:t>Namjenski</w:t>
            </w:r>
            <w:r w:rsidRPr="00A57D36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A57D36">
              <w:rPr>
                <w:rFonts w:ascii="Cambria" w:hAnsi="Cambria"/>
                <w:b/>
                <w:sz w:val="20"/>
              </w:rPr>
              <w:t>primici</w:t>
            </w:r>
            <w:r w:rsidRPr="00A57D36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A57D36">
              <w:rPr>
                <w:rFonts w:ascii="Cambria" w:hAnsi="Cambria"/>
                <w:b/>
                <w:sz w:val="20"/>
              </w:rPr>
              <w:t>od</w:t>
            </w:r>
            <w:r w:rsidRPr="00A57D36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A57D36">
              <w:rPr>
                <w:rFonts w:ascii="Cambria" w:hAnsi="Cambria"/>
                <w:b/>
                <w:spacing w:val="-2"/>
                <w:sz w:val="20"/>
              </w:rPr>
              <w:t>zaduživanja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4"/>
              <w:ind w:right="26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482.862,50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4"/>
              <w:ind w:right="13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1.100.000,00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4"/>
              <w:ind w:right="14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4"/>
              <w:ind w:right="41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4"/>
              <w:ind w:right="19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0,00%</w:t>
            </w:r>
          </w:p>
        </w:tc>
      </w:tr>
      <w:tr w:rsidR="00A57D36" w:rsidRPr="00A57D36" w:rsidTr="004702D4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jc w:val="right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pacing w:val="-5"/>
                <w:sz w:val="20"/>
              </w:rPr>
              <w:t>81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z w:val="20"/>
              </w:rPr>
              <w:t>Namjenski</w:t>
            </w:r>
            <w:r w:rsidRPr="00A57D36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prihodi</w:t>
            </w:r>
            <w:r w:rsidRPr="00A57D36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od</w:t>
            </w:r>
            <w:r w:rsidRPr="00A57D3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A57D36">
              <w:rPr>
                <w:rFonts w:ascii="Cambria" w:hAnsi="Cambria"/>
                <w:spacing w:val="-2"/>
                <w:sz w:val="20"/>
              </w:rPr>
              <w:t>osiguranja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8"/>
              <w:ind w:right="26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482.862,50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8"/>
              <w:ind w:right="13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1.100.000,00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8"/>
              <w:ind w:right="14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8"/>
              <w:ind w:right="41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57D36" w:rsidRPr="004702D4" w:rsidRDefault="00A57D36" w:rsidP="00A57D36">
            <w:pPr>
              <w:pStyle w:val="TableParagraph"/>
              <w:spacing w:before="8"/>
              <w:ind w:right="19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0,00%</w:t>
            </w:r>
          </w:p>
        </w:tc>
      </w:tr>
      <w:tr w:rsidR="00A57D36" w:rsidRPr="00A57D36" w:rsidTr="004702D4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A57D36" w:rsidRPr="00A57D36" w:rsidRDefault="00A57D36" w:rsidP="00A57D3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13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A57D36" w:rsidRPr="00A57D36" w:rsidRDefault="00A57D36" w:rsidP="00A57D36">
            <w:pPr>
              <w:pStyle w:val="TableParagraph"/>
              <w:spacing w:before="61"/>
              <w:ind w:left="67"/>
              <w:rPr>
                <w:rFonts w:ascii="Cambria" w:hAnsi="Cambria"/>
                <w:b/>
                <w:sz w:val="24"/>
              </w:rPr>
            </w:pPr>
            <w:r w:rsidRPr="00A57D36">
              <w:rPr>
                <w:rFonts w:ascii="Cambria" w:hAnsi="Cambria"/>
                <w:b/>
                <w:spacing w:val="-2"/>
                <w:sz w:val="24"/>
              </w:rPr>
              <w:t>UKUPNO PRIMICI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7D36" w:rsidRPr="004702D4" w:rsidRDefault="00A57D36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482.862,50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7D36" w:rsidRPr="004702D4" w:rsidRDefault="00A57D36" w:rsidP="004702D4">
            <w:pPr>
              <w:pStyle w:val="TableParagraph"/>
              <w:ind w:right="16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1.810.000,00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7D36" w:rsidRPr="004702D4" w:rsidRDefault="00A57D36" w:rsidP="004702D4">
            <w:pPr>
              <w:pStyle w:val="TableParagraph"/>
              <w:ind w:right="14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200.000,00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7D36" w:rsidRPr="004702D4" w:rsidRDefault="00A57D36" w:rsidP="004702D4">
            <w:pPr>
              <w:pStyle w:val="TableParagraph"/>
              <w:ind w:right="43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41,42%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57D36" w:rsidRPr="004702D4" w:rsidRDefault="00A57D36" w:rsidP="004702D4">
            <w:pPr>
              <w:pStyle w:val="TableParagraph"/>
              <w:ind w:right="21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11,05%</w:t>
            </w:r>
          </w:p>
        </w:tc>
      </w:tr>
      <w:tr w:rsidR="00A57D36" w:rsidRPr="00A57D36" w:rsidTr="00AF7168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57D36" w:rsidRPr="00A57D36" w:rsidRDefault="00A57D36" w:rsidP="00A57D36">
            <w:pPr>
              <w:pStyle w:val="TableParagraph"/>
              <w:spacing w:before="67"/>
              <w:ind w:right="21"/>
              <w:jc w:val="right"/>
              <w:rPr>
                <w:rFonts w:ascii="Cambria" w:hAnsi="Cambria"/>
                <w:b/>
                <w:spacing w:val="-2"/>
                <w:sz w:val="24"/>
              </w:rPr>
            </w:pPr>
          </w:p>
        </w:tc>
      </w:tr>
      <w:tr w:rsidR="004702D4" w:rsidRPr="00A57D36" w:rsidTr="004702D4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13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D4" w:rsidRPr="00A57D36" w:rsidRDefault="004702D4" w:rsidP="004702D4">
            <w:pPr>
              <w:pStyle w:val="TableParagraph"/>
              <w:rPr>
                <w:rFonts w:ascii="Cambria" w:hAnsi="Cambria"/>
                <w:b/>
                <w:sz w:val="20"/>
              </w:rPr>
            </w:pPr>
            <w:r w:rsidRPr="00A57D36">
              <w:rPr>
                <w:rFonts w:ascii="Cambria" w:hAnsi="Cambria"/>
                <w:b/>
                <w:sz w:val="20"/>
              </w:rPr>
              <w:t>Opći</w:t>
            </w:r>
            <w:r w:rsidRPr="00A57D36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A57D36">
              <w:rPr>
                <w:rFonts w:ascii="Cambria" w:hAnsi="Cambria"/>
                <w:b/>
                <w:sz w:val="20"/>
              </w:rPr>
              <w:t xml:space="preserve">prihodi i </w:t>
            </w:r>
            <w:r w:rsidRPr="00A57D36">
              <w:rPr>
                <w:rFonts w:ascii="Cambria" w:hAnsi="Cambria"/>
                <w:b/>
                <w:spacing w:val="-2"/>
                <w:sz w:val="20"/>
              </w:rPr>
              <w:t>primici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702D4" w:rsidRPr="004702D4" w:rsidRDefault="004702D4" w:rsidP="004702D4">
            <w:pPr>
              <w:pStyle w:val="TableParagraph"/>
              <w:spacing w:before="3"/>
              <w:ind w:right="28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702D4" w:rsidRPr="004702D4" w:rsidRDefault="004702D4" w:rsidP="004702D4">
            <w:pPr>
              <w:pStyle w:val="TableParagraph"/>
              <w:spacing w:before="3"/>
              <w:ind w:right="13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680.000,00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702D4" w:rsidRPr="004702D4" w:rsidRDefault="004702D4" w:rsidP="004702D4">
            <w:pPr>
              <w:pStyle w:val="TableParagraph"/>
              <w:spacing w:before="3"/>
              <w:ind w:right="12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43.357,72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2D4" w:rsidRPr="004702D4" w:rsidRDefault="004702D4" w:rsidP="004702D4">
            <w:pPr>
              <w:pStyle w:val="TableParagraph"/>
              <w:spacing w:before="3"/>
              <w:ind w:left="641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6,38%</w:t>
            </w:r>
          </w:p>
        </w:tc>
      </w:tr>
      <w:tr w:rsidR="004702D4" w:rsidRPr="00A57D36" w:rsidTr="004702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pacing w:val="-5"/>
                <w:sz w:val="20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702D4" w:rsidRPr="00A57D36" w:rsidRDefault="004702D4" w:rsidP="004702D4">
            <w:pPr>
              <w:pStyle w:val="TableParagraph"/>
              <w:rPr>
                <w:rFonts w:ascii="Cambria" w:hAnsi="Cambria"/>
                <w:sz w:val="20"/>
              </w:rPr>
            </w:pPr>
            <w:r w:rsidRPr="00A57D36">
              <w:rPr>
                <w:rFonts w:ascii="Cambria" w:hAnsi="Cambria"/>
                <w:sz w:val="20"/>
              </w:rPr>
              <w:t>Opći</w:t>
            </w:r>
            <w:r w:rsidRPr="00A57D36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prihodi</w:t>
            </w:r>
            <w:r w:rsidRPr="00A57D3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A57D36">
              <w:rPr>
                <w:rFonts w:ascii="Cambria" w:hAnsi="Cambria"/>
                <w:sz w:val="20"/>
              </w:rPr>
              <w:t>i</w:t>
            </w:r>
            <w:r w:rsidRPr="00A57D3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A57D36">
              <w:rPr>
                <w:rFonts w:ascii="Cambria" w:hAnsi="Cambria"/>
                <w:spacing w:val="-2"/>
                <w:sz w:val="20"/>
              </w:rPr>
              <w:t>primici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02D4" w:rsidRPr="004702D4" w:rsidRDefault="004702D4" w:rsidP="004702D4">
            <w:pPr>
              <w:pStyle w:val="TableParagraph"/>
              <w:spacing w:before="10"/>
              <w:ind w:right="28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4"/>
                <w:sz w:val="20"/>
                <w:lang w:val="en-US"/>
              </w:rPr>
              <w:t>0,00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02D4" w:rsidRPr="004702D4" w:rsidRDefault="004702D4" w:rsidP="004702D4">
            <w:pPr>
              <w:pStyle w:val="TableParagraph"/>
              <w:spacing w:before="10"/>
              <w:ind w:right="13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680.000,00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02D4" w:rsidRPr="004702D4" w:rsidRDefault="004702D4" w:rsidP="004702D4">
            <w:pPr>
              <w:pStyle w:val="TableParagraph"/>
              <w:spacing w:before="10"/>
              <w:ind w:right="12"/>
              <w:jc w:val="right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43.357,72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4702D4" w:rsidRPr="004702D4" w:rsidRDefault="004702D4" w:rsidP="004702D4">
            <w:pPr>
              <w:pStyle w:val="TableParagraph"/>
              <w:spacing w:before="10"/>
              <w:ind w:left="641"/>
              <w:rPr>
                <w:rFonts w:ascii="Cambria" w:hAnsi="Cambria"/>
                <w:sz w:val="20"/>
                <w:lang w:val="en-US"/>
              </w:rPr>
            </w:pPr>
            <w:r w:rsidRPr="004702D4">
              <w:rPr>
                <w:rFonts w:ascii="Cambria" w:hAnsi="Cambria"/>
                <w:spacing w:val="-2"/>
                <w:sz w:val="20"/>
                <w:lang w:val="en-US"/>
              </w:rPr>
              <w:t>6,38%</w:t>
            </w:r>
          </w:p>
        </w:tc>
      </w:tr>
      <w:tr w:rsidR="004702D4" w:rsidRPr="00A57D36" w:rsidTr="004702D4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13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rPr>
                <w:rFonts w:ascii="Cambria" w:hAnsi="Cambria"/>
                <w:b/>
                <w:sz w:val="24"/>
              </w:rPr>
            </w:pPr>
            <w:r w:rsidRPr="00A57D36">
              <w:rPr>
                <w:rFonts w:ascii="Cambria" w:hAnsi="Cambria"/>
                <w:b/>
                <w:spacing w:val="-2"/>
                <w:sz w:val="24"/>
              </w:rPr>
              <w:t>UKUPNO IZDACI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0,00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680.000,00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43.357,72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4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:rsidR="004702D4" w:rsidRPr="00A57D36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6,38%</w:t>
            </w:r>
          </w:p>
        </w:tc>
      </w:tr>
    </w:tbl>
    <w:p w:rsidR="00E25F4F" w:rsidRPr="003307E3" w:rsidRDefault="00E25F4F" w:rsidP="00651DF1">
      <w:pPr>
        <w:spacing w:after="120"/>
        <w:rPr>
          <w:rFonts w:ascii="Cambria" w:hAnsi="Cambria"/>
          <w:color w:val="FF0000"/>
        </w:rPr>
      </w:pPr>
    </w:p>
    <w:p w:rsidR="00AF7168" w:rsidRPr="003307E3" w:rsidRDefault="00AF7168" w:rsidP="00651DF1">
      <w:pPr>
        <w:spacing w:after="120"/>
        <w:rPr>
          <w:rFonts w:ascii="Cambria" w:hAnsi="Cambria"/>
          <w:color w:val="FF0000"/>
        </w:rPr>
      </w:pPr>
    </w:p>
    <w:p w:rsidR="00AF7168" w:rsidRPr="004702D4" w:rsidRDefault="00AF7168" w:rsidP="00AF7168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b/>
        </w:rPr>
      </w:pPr>
      <w:r w:rsidRPr="004702D4">
        <w:rPr>
          <w:rFonts w:ascii="Cambria" w:eastAsia="Tahoma" w:hAnsi="Cambria" w:cs="Tahoma"/>
          <w:b/>
        </w:rPr>
        <w:t>II. POSEBNI DIO</w:t>
      </w:r>
    </w:p>
    <w:p w:rsidR="00AF7168" w:rsidRPr="004702D4" w:rsidRDefault="00AF7168" w:rsidP="00AF7168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AF7168" w:rsidRPr="004702D4" w:rsidRDefault="00AF7168" w:rsidP="00AF7168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4702D4">
        <w:rPr>
          <w:rFonts w:ascii="Cambria" w:eastAsia="Tahoma" w:hAnsi="Cambria" w:cs="Tahoma"/>
          <w:b/>
        </w:rPr>
        <w:t>Članak 3.</w:t>
      </w:r>
    </w:p>
    <w:p w:rsidR="00AF7168" w:rsidRPr="004702D4" w:rsidRDefault="00AF7168" w:rsidP="00AF7168">
      <w:pPr>
        <w:widowControl w:val="0"/>
        <w:autoSpaceDE w:val="0"/>
        <w:autoSpaceDN w:val="0"/>
        <w:spacing w:after="120" w:line="240" w:lineRule="auto"/>
        <w:ind w:firstLine="720"/>
        <w:rPr>
          <w:rFonts w:ascii="Cambria" w:eastAsia="Tahoma" w:hAnsi="Cambria" w:cs="Tahoma"/>
        </w:rPr>
      </w:pPr>
      <w:r w:rsidRPr="004702D4">
        <w:rPr>
          <w:rFonts w:ascii="Cambria" w:eastAsia="Tahoma" w:hAnsi="Cambria" w:cs="Tahoma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3"/>
        <w:gridCol w:w="8359"/>
        <w:gridCol w:w="2127"/>
        <w:gridCol w:w="2124"/>
        <w:gridCol w:w="1225"/>
      </w:tblGrid>
      <w:tr w:rsidR="004702D4" w:rsidRPr="004702D4" w:rsidTr="00AF7168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POSEBNI DIO PREMA ORGANIZACIJSKOJ KLASIFIKACIJI</w:t>
            </w:r>
          </w:p>
        </w:tc>
      </w:tr>
      <w:tr w:rsidR="004702D4" w:rsidRPr="004702D4" w:rsidTr="004702D4">
        <w:trPr>
          <w:trHeight w:val="794"/>
        </w:trPr>
        <w:tc>
          <w:tcPr>
            <w:tcW w:w="50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7E7CA1" w:rsidRPr="004702D4" w:rsidRDefault="007E7CA1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71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9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</w:t>
            </w:r>
            <w:r w:rsid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  <w:r w:rsid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30.06.22.</w:t>
            </w: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4/3</w:t>
            </w:r>
          </w:p>
          <w:p w:rsidR="007E7CA1" w:rsidRPr="004702D4" w:rsidRDefault="007E7CA1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F7168" w:rsidRPr="004702D4" w:rsidRDefault="00AF7168" w:rsidP="00AF7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702D4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4702D4" w:rsidRPr="004702D4" w:rsidTr="004702D4">
        <w:trPr>
          <w:trHeight w:val="340"/>
        </w:trPr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RAZDJEL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5"/>
                <w:sz w:val="20"/>
                <w:szCs w:val="20"/>
              </w:rPr>
              <w:t>001</w:t>
            </w:r>
          </w:p>
        </w:tc>
        <w:tc>
          <w:tcPr>
            <w:tcW w:w="271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OPĆINSKO</w:t>
            </w:r>
            <w:r w:rsidRPr="004702D4">
              <w:rPr>
                <w:rFonts w:ascii="Cambria" w:hAnsi="Cambria"/>
                <w:b/>
                <w:spacing w:val="-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VIJEĆE</w:t>
            </w:r>
            <w:r w:rsidRPr="004702D4">
              <w:rPr>
                <w:rFonts w:ascii="Cambria" w:hAnsi="Cambria"/>
                <w:b/>
                <w:spacing w:val="-10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702D4">
              <w:rPr>
                <w:rFonts w:ascii="Cambria" w:hAnsi="Cambria"/>
                <w:b/>
                <w:spacing w:val="-10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URED</w:t>
            </w:r>
            <w:r w:rsidRPr="004702D4">
              <w:rPr>
                <w:rFonts w:ascii="Cambria" w:hAnsi="Cambria"/>
                <w:b/>
                <w:spacing w:val="-10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NAČELNIKA,</w:t>
            </w:r>
            <w:r w:rsidRPr="004702D4">
              <w:rPr>
                <w:rFonts w:ascii="Cambria" w:hAnsi="Cambria"/>
                <w:b/>
                <w:spacing w:val="-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ZAMJENIKA</w:t>
            </w:r>
          </w:p>
        </w:tc>
        <w:tc>
          <w:tcPr>
            <w:tcW w:w="691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8"/>
              <w:ind w:right="80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311.000,00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8"/>
              <w:ind w:right="84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117.354,38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8"/>
              <w:ind w:right="22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37,73%</w:t>
            </w:r>
          </w:p>
        </w:tc>
      </w:tr>
      <w:tr w:rsidR="004702D4" w:rsidRPr="004702D4" w:rsidTr="004702D4">
        <w:trPr>
          <w:trHeight w:val="3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GLAVA</w:t>
            </w:r>
            <w:r w:rsidRPr="004702D4">
              <w:rPr>
                <w:rFonts w:ascii="Cambria" w:hAnsi="Cambria"/>
                <w:spacing w:val="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00101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POSLOVANJE</w:t>
            </w:r>
            <w:r w:rsidRPr="004702D4">
              <w:rPr>
                <w:rFonts w:ascii="Cambria" w:hAnsi="Cambria"/>
                <w:b/>
                <w:spacing w:val="-12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OPĆINSKOG</w:t>
            </w:r>
            <w:r w:rsidRPr="004702D4">
              <w:rPr>
                <w:rFonts w:ascii="Cambria" w:hAnsi="Cambria"/>
                <w:b/>
                <w:spacing w:val="-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VIJEĆA</w:t>
            </w:r>
            <w:r w:rsidRPr="004702D4">
              <w:rPr>
                <w:rFonts w:ascii="Cambria" w:hAnsi="Cambria"/>
                <w:b/>
                <w:spacing w:val="-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702D4">
              <w:rPr>
                <w:rFonts w:ascii="Cambria" w:hAnsi="Cambria"/>
                <w:b/>
                <w:spacing w:val="-13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URED</w:t>
            </w:r>
            <w:r w:rsidRPr="004702D4">
              <w:rPr>
                <w:rFonts w:ascii="Cambria" w:hAnsi="Cambria"/>
                <w:b/>
                <w:spacing w:val="-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NAČELNIKA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89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311.000,00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84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117.354,38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22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37,73%</w:t>
            </w:r>
          </w:p>
        </w:tc>
      </w:tr>
      <w:tr w:rsidR="004702D4" w:rsidRPr="004702D4" w:rsidTr="004702D4">
        <w:trPr>
          <w:trHeight w:val="3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RAZDJEL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5"/>
                <w:sz w:val="20"/>
                <w:szCs w:val="20"/>
              </w:rPr>
              <w:t>002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JEDINSTVENI</w:t>
            </w:r>
            <w:r w:rsidRPr="004702D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UPRAVNI</w:t>
            </w:r>
            <w:r w:rsidRPr="004702D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4"/>
                <w:sz w:val="20"/>
                <w:szCs w:val="20"/>
              </w:rPr>
              <w:t>ODJEL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2"/>
              <w:ind w:right="79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11.018.000,00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2"/>
              <w:ind w:right="84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2.527.174,51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</w:tcPr>
          <w:p w:rsidR="004702D4" w:rsidRPr="004702D4" w:rsidRDefault="004702D4" w:rsidP="004702D4">
            <w:pPr>
              <w:pStyle w:val="TableParagraph"/>
              <w:spacing w:before="2"/>
              <w:ind w:right="23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22,94%</w:t>
            </w:r>
          </w:p>
        </w:tc>
      </w:tr>
      <w:tr w:rsidR="004702D4" w:rsidRPr="004702D4" w:rsidTr="004702D4">
        <w:trPr>
          <w:trHeight w:val="3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GLAVA</w:t>
            </w:r>
            <w:r w:rsidRPr="004702D4">
              <w:rPr>
                <w:rFonts w:ascii="Cambria" w:hAnsi="Cambria"/>
                <w:spacing w:val="11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2"/>
                <w:sz w:val="20"/>
                <w:szCs w:val="20"/>
              </w:rPr>
              <w:t>00201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4702D4">
              <w:rPr>
                <w:rFonts w:ascii="Cambria" w:hAnsi="Cambria"/>
                <w:b/>
                <w:sz w:val="20"/>
                <w:szCs w:val="20"/>
              </w:rPr>
              <w:t>JEDINSTVENI</w:t>
            </w:r>
            <w:r w:rsidRPr="004702D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z w:val="20"/>
                <w:szCs w:val="20"/>
              </w:rPr>
              <w:t>UPRAVNI</w:t>
            </w:r>
            <w:r w:rsidRPr="004702D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4702D4">
              <w:rPr>
                <w:rFonts w:ascii="Cambria" w:hAnsi="Cambria"/>
                <w:b/>
                <w:spacing w:val="-4"/>
                <w:sz w:val="20"/>
                <w:szCs w:val="20"/>
              </w:rPr>
              <w:t>ODJEL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88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11.018.000,00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83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2.527.174,51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  <w:shd w:val="clear" w:color="auto" w:fill="C4D6DF"/>
          </w:tcPr>
          <w:p w:rsidR="004702D4" w:rsidRPr="004702D4" w:rsidRDefault="004702D4" w:rsidP="004702D4">
            <w:pPr>
              <w:pStyle w:val="TableParagraph"/>
              <w:spacing w:before="3"/>
              <w:ind w:right="22"/>
              <w:jc w:val="right"/>
              <w:rPr>
                <w:rFonts w:ascii="Cambria" w:hAnsi="Cambria"/>
                <w:b/>
                <w:sz w:val="20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0"/>
                <w:lang w:val="en-US"/>
              </w:rPr>
              <w:t>22,94%</w:t>
            </w:r>
          </w:p>
        </w:tc>
      </w:tr>
      <w:tr w:rsidR="004702D4" w:rsidRPr="004702D4" w:rsidTr="004702D4">
        <w:trPr>
          <w:trHeight w:val="340"/>
        </w:trPr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02D4" w:rsidRPr="004702D4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</w:rPr>
              <w:t>UKUPNO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02D4" w:rsidRPr="004702D4" w:rsidRDefault="004702D4" w:rsidP="004702D4">
            <w:pPr>
              <w:pStyle w:val="TableParagraph"/>
              <w:jc w:val="right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702D4" w:rsidRPr="004702D4" w:rsidRDefault="004702D4" w:rsidP="004702D4">
            <w:pPr>
              <w:pStyle w:val="TableParagraph"/>
              <w:spacing w:before="67"/>
              <w:ind w:right="92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11.329.000,00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702D4" w:rsidRPr="004702D4" w:rsidRDefault="004702D4" w:rsidP="004702D4">
            <w:pPr>
              <w:pStyle w:val="TableParagraph"/>
              <w:spacing w:before="67"/>
              <w:ind w:right="88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2.644.528,89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02D4" w:rsidRPr="004702D4" w:rsidRDefault="004702D4" w:rsidP="004702D4">
            <w:pPr>
              <w:pStyle w:val="TableParagraph"/>
              <w:spacing w:before="71"/>
              <w:ind w:right="24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4702D4">
              <w:rPr>
                <w:rFonts w:ascii="Cambria" w:hAnsi="Cambria"/>
                <w:b/>
                <w:spacing w:val="-2"/>
                <w:sz w:val="24"/>
                <w:lang w:val="en-US"/>
              </w:rPr>
              <w:t>23,34%</w:t>
            </w:r>
          </w:p>
        </w:tc>
      </w:tr>
    </w:tbl>
    <w:p w:rsidR="00AF7168" w:rsidRPr="003307E3" w:rsidRDefault="00AF7168" w:rsidP="00651DF1">
      <w:pPr>
        <w:spacing w:after="120"/>
        <w:rPr>
          <w:rFonts w:ascii="Cambria" w:hAnsi="Cambria"/>
          <w:color w:val="FF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"/>
        <w:gridCol w:w="22"/>
        <w:gridCol w:w="40"/>
        <w:gridCol w:w="130"/>
        <w:gridCol w:w="54"/>
        <w:gridCol w:w="21"/>
        <w:gridCol w:w="17"/>
        <w:gridCol w:w="8"/>
        <w:gridCol w:w="8"/>
        <w:gridCol w:w="8"/>
        <w:gridCol w:w="8"/>
        <w:gridCol w:w="104"/>
        <w:gridCol w:w="21"/>
        <w:gridCol w:w="45"/>
        <w:gridCol w:w="18"/>
        <w:gridCol w:w="7"/>
        <w:gridCol w:w="9"/>
        <w:gridCol w:w="7"/>
        <w:gridCol w:w="105"/>
        <w:gridCol w:w="9"/>
        <w:gridCol w:w="83"/>
        <w:gridCol w:w="9"/>
        <w:gridCol w:w="9"/>
        <w:gridCol w:w="9"/>
        <w:gridCol w:w="9"/>
        <w:gridCol w:w="43"/>
        <w:gridCol w:w="34"/>
        <w:gridCol w:w="98"/>
        <w:gridCol w:w="8"/>
        <w:gridCol w:w="9"/>
        <w:gridCol w:w="15"/>
        <w:gridCol w:w="15"/>
        <w:gridCol w:w="71"/>
        <w:gridCol w:w="12"/>
        <w:gridCol w:w="120"/>
        <w:gridCol w:w="43"/>
        <w:gridCol w:w="18"/>
        <w:gridCol w:w="22"/>
        <w:gridCol w:w="49"/>
        <w:gridCol w:w="74"/>
        <w:gridCol w:w="65"/>
        <w:gridCol w:w="10"/>
        <w:gridCol w:w="52"/>
        <w:gridCol w:w="117"/>
        <w:gridCol w:w="55"/>
        <w:gridCol w:w="234"/>
        <w:gridCol w:w="7796"/>
        <w:gridCol w:w="2130"/>
        <w:gridCol w:w="2127"/>
        <w:gridCol w:w="1213"/>
      </w:tblGrid>
      <w:tr w:rsidR="00394751" w:rsidRPr="00394751" w:rsidTr="00394751">
        <w:trPr>
          <w:trHeight w:val="397"/>
        </w:trPr>
        <w:tc>
          <w:tcPr>
            <w:tcW w:w="5000" w:type="pct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POSEBNI DIO PREMA PROGRAMSKOJ KLASIFIKACIJI</w:t>
            </w:r>
          </w:p>
        </w:tc>
      </w:tr>
      <w:tr w:rsidR="00394751" w:rsidRPr="00394751" w:rsidTr="00394751">
        <w:trPr>
          <w:trHeight w:val="49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Račun/ Pozicija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Opis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Plan 2022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Ostvarenje 30.06.22.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Indeks 4/3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</w:t>
            </w:r>
          </w:p>
        </w:tc>
      </w:tr>
      <w:tr w:rsidR="00394751" w:rsidRPr="00394751" w:rsidTr="00394751">
        <w:trPr>
          <w:trHeight w:val="49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RAZDJEL 001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OPĆINSKO VIJEĆE I URED NAČELNIKA, ZAMJENIKA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311.000,00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117.354,38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37,73%</w:t>
            </w:r>
          </w:p>
        </w:tc>
      </w:tr>
      <w:tr w:rsidR="00394751" w:rsidRPr="00394751" w:rsidTr="00394751">
        <w:trPr>
          <w:trHeight w:val="195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GLAVA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00101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POSLOVANJE OPĆINSKOG VIJEĆA I URED NAČELNIKA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311.000,00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117.354,38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37,73%</w:t>
            </w:r>
          </w:p>
        </w:tc>
      </w:tr>
      <w:tr w:rsidR="00394751" w:rsidRPr="00394751" w:rsidTr="00394751">
        <w:trPr>
          <w:trHeight w:val="184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2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1001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POSLOVANJE OPĆINSKOG VIJEĆA I UREDA NAČELNIKA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311.000,00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117.354,38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37,73%</w:t>
            </w: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A100001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POSLOVANJE OPĆINSKOG VIJEĆA I UREDA NAČELNIKA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0111 Izvršna i zakonodavna tijela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241.000,00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109.354,38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45,38%</w:t>
            </w:r>
          </w:p>
        </w:tc>
      </w:tr>
      <w:tr w:rsidR="00394751" w:rsidRPr="00394751" w:rsidTr="00394751">
        <w:trPr>
          <w:trHeight w:val="189"/>
        </w:trPr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66.103,55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50,85%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za redovan rad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66.103,55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na plaće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10.907,10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43,63%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10.907,10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41.000,00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12.708,00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31,00%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Službena putovanja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5.176,00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7.532,00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19.635,73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43,63%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8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Reprezentacija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19.635,73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TEKUĆE DONACIJE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0860 Rashodi za rekreaciju, kulturu i religiju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80,00%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A100043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FINANCIRANJE RADA POLITIČKIH STRANAKA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0111 Izvršna i zakonodavna tijela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A100077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STJECANJE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DIONICA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UDJELA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GLAVNICI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92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6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RAZDJEL 002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JEDINSTVENI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UPRAVNI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ODJEL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11.018.000,00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2.527.174,51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98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22,94%</w:t>
            </w: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GLAVA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00201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JEDINSTVENI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UPRAVNI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ODJEL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11.018.000,00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2.527.174,51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22,94%</w:t>
            </w:r>
          </w:p>
        </w:tc>
      </w:tr>
      <w:tr w:rsidR="00394751" w:rsidRPr="00394751" w:rsidTr="00394751">
        <w:trPr>
          <w:trHeight w:val="183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6</w:t>
            </w: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7</w:t>
            </w: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DF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8</w:t>
            </w: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1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2001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JEDINSTVENOG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UPRAVNOG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ODJELA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976.000,00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525.419,39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53,83%</w:t>
            </w: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A100002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ADMINISTRATIVNO, TEHNIČKO I STRUČNO OSOBLJE JUO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355.000,00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149.257,97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42,04%</w:t>
            </w:r>
          </w:p>
        </w:tc>
      </w:tr>
      <w:tr w:rsidR="00394751" w:rsidRPr="00394751" w:rsidTr="00394751">
        <w:trPr>
          <w:trHeight w:val="182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126.401,65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46,82%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za redovan rad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126.401,65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rashodi za zaposlene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4,44%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rashodi za zaposlene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na plaće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20.856,32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52,14%</w:t>
            </w:r>
          </w:p>
        </w:tc>
      </w:tr>
      <w:tr w:rsidR="00394751" w:rsidRPr="00394751" w:rsidTr="00394751">
        <w:trPr>
          <w:trHeight w:val="27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20.856,32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REDOVNI TROŠKOVI POSLOVANJA JAVNE UPRAVE I ADMINISTRACIJE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406.000,00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180.831,22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44,54%</w:t>
            </w:r>
          </w:p>
        </w:tc>
      </w:tr>
      <w:tr w:rsidR="00394751" w:rsidRPr="00394751" w:rsidTr="00394751">
        <w:trPr>
          <w:trHeight w:val="187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53.000,00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19.219,00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36,26%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Službena putovanja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11.422,00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Stručno usavršavanje zaposlenika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1.865,00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5.932,00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materijal i energiju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55.449,83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50,41%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5.228,13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Energija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43.004,50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3225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Sitni inventar i auto gume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7.217,20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123.000,00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64.029,56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52,06%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telefona, pošte i prijevoza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13.120,48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2.014,13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promidžbe i informiranja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29.137,50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1.735,35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3236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Zdravstvene i veterinarske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2.800,00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13.875,00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1.347,10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18.563,09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46,41%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Članarine i norme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11.339,32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7.223,77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343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financijski rashodi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23.569,74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29,46%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3431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Bankarske usluge i usluge platnog prometa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6.253,95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3434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financijski rashodi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17.315,79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A100083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ODVJETNIČKE, JAVNOBILJEŽNIČKE I OSTALE USLUGE VANJSKIH SURADNIKA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0111 Izvršna i zakonodavna tijela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215.000,00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195.330,20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90,85%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195.330,20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90,85%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131.800,00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3238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Računalne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63.530,20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5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Program 2002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UPRAVLJANJE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IMOVINOM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2.292.000,00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10.374,78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0,45%</w:t>
            </w: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A100004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POSLOVNIH OBJEKATA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0133 Ostale opće usluge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3.693,75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1,85%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3.693,75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1,85%</w:t>
            </w: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3.693,75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A100084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VOZNOG PARKA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27.000,00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6.681,03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24,74%</w:t>
            </w:r>
          </w:p>
        </w:tc>
      </w:tr>
      <w:tr w:rsidR="00394751" w:rsidRPr="00394751" w:rsidTr="00394751">
        <w:trPr>
          <w:trHeight w:val="193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materijal i energiju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4.986,28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49,86%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Energija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4.986,28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1.694,75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24,21%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1.694,75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Premije osiguranja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K100003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OPREMANJE I INFORMATIZACIJA OPĆINSKE UPRAVE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Postrojenja i oprema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Uredska oprema i namještaj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Komunikacijska oprema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Oprema za održavanje i zaštitu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K100008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 VIŠENAMJENSKOG DRUŠTVENOG DOMA U NASELJU OVČARA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2.000.000,00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Poslovni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6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2004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KOMUNALNE INFRASTRUKTURE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845.000,00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458.194,68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54,22%</w:t>
            </w: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A100009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NERAZVRSTANIH CESTA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0451 Cestovni promet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190.000,00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63.046,63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33,18%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63.046,63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33,18%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38.296,63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24.750,00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2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A100012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JAVNE RASVJETE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0640 Ulična rasvjeta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180.000,00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109.497,48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60,83%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materijal i energiju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79.997,48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66,66%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Energija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79.997,48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49,17%</w:t>
            </w: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A100019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GROBLJA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lastRenderedPageBreak/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60.000,00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67.445,81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112,41%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lastRenderedPageBreak/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67.445,81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112,41%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67.445,81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A100048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JAVNIH POVRŠINA NA KOJIMA NIJE DOPUŠTEN PROMET MOTORNIM VOZILIMA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0451 Cestovni promet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9.006,25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90,06%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9.006,25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90,06%</w:t>
            </w: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9.006,25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A100049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GRAĐEVINA JAVNE OBORINSKE ODVODNJE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29.869,75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99,57%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29.869,75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99,57%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29.869,75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JAVNIH ZELENIH POVRŠINA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Funkcija: 0540 Zaštita </w:t>
            </w:r>
            <w:proofErr w:type="spellStart"/>
            <w:r w:rsidRPr="00394751">
              <w:rPr>
                <w:rFonts w:ascii="Cambria" w:eastAsia="Tahoma" w:hAnsi="Cambria" w:cs="Tahoma"/>
                <w:sz w:val="20"/>
                <w:szCs w:val="20"/>
              </w:rPr>
              <w:t>bioraznolikosti</w:t>
            </w:r>
            <w:proofErr w:type="spellEnd"/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i krajolika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170.000,00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145.800,21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85,76%</w:t>
            </w:r>
          </w:p>
        </w:tc>
      </w:tr>
      <w:tr w:rsidR="00394751" w:rsidRPr="00394751" w:rsidTr="00394751">
        <w:trPr>
          <w:trHeight w:val="189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145.800,21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85,76%</w:t>
            </w:r>
          </w:p>
        </w:tc>
      </w:tr>
      <w:tr w:rsidR="00394751" w:rsidRPr="00394751" w:rsidTr="00394751">
        <w:trPr>
          <w:trHeight w:val="256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145.800,21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ČISTOĆE JAVNIH POVRŠINA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0510 Gospodarenje otpadom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2.156,25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21,56%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2.156,25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21,56%</w:t>
            </w: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2.156,25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PREDMETA I UREĐAJA JAVNE NAMJENE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27.386,78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68,47%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Postrojenja i oprema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27.386,78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136,93%</w:t>
            </w: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27.386,78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A100054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REVITALIZACIJA JAVNIH POVRŠINA -JAVNI RADOVI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Funkcija: 0540 Zaštita </w:t>
            </w:r>
            <w:proofErr w:type="spellStart"/>
            <w:r w:rsidRPr="00394751">
              <w:rPr>
                <w:rFonts w:ascii="Cambria" w:eastAsia="Tahoma" w:hAnsi="Cambria" w:cs="Tahoma"/>
                <w:sz w:val="20"/>
                <w:szCs w:val="20"/>
              </w:rPr>
              <w:t>bioraznolikosti</w:t>
            </w:r>
            <w:proofErr w:type="spellEnd"/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i krajolika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3.985,52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2,57%</w:t>
            </w:r>
          </w:p>
        </w:tc>
      </w:tr>
      <w:tr w:rsidR="00394751" w:rsidRPr="00394751" w:rsidTr="00394751">
        <w:trPr>
          <w:trHeight w:val="188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2.556,82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2,13%</w:t>
            </w: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za redovan rad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2.556,82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na plaće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421,88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2,11%</w:t>
            </w: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421,88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167,62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1,68%</w:t>
            </w: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167,62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materijal i energiju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839,20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16,78%</w:t>
            </w:r>
          </w:p>
        </w:tc>
      </w:tr>
      <w:tr w:rsidR="00394751" w:rsidRPr="00394751" w:rsidTr="00394751">
        <w:trPr>
          <w:trHeight w:val="29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3227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839,20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2005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 OBJEKATA I UREĐAJA KOMUNALNE INFRASTRUKTURE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1.475.000,00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140.211,81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9,51%</w:t>
            </w:r>
          </w:p>
        </w:tc>
      </w:tr>
      <w:tr w:rsidR="00394751" w:rsidRPr="00394751" w:rsidTr="00394751">
        <w:trPr>
          <w:trHeight w:val="19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K100010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GRADNJA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REKONSTRUKCIJA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CESTA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0451 Cestovni promet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8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Ceste, željeznice i ostali prometni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3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K100013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RASVJETE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0640 Ulična rasvjeta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19.375,00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8,42%</w:t>
            </w:r>
          </w:p>
        </w:tc>
      </w:tr>
      <w:tr w:rsidR="00394751" w:rsidRPr="00394751" w:rsidTr="00394751">
        <w:trPr>
          <w:trHeight w:val="186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19.375,00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8,42%</w:t>
            </w: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19.375,00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K100056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GRADNJA I REKONSTRUKCIJA PJEŠAČKIH STAZA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0451 Cestovni promet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355.000,00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111.150,31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31,31%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111.150,31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31,31%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Ceste, željeznice i ostali prometni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111.150,31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K100067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OPREMA ZA DJEČJE IGRALIŠTE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0810 Službe rekreacije i sporta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9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Postrojenja i oprema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K100078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UREĐENJE GROBLJA I GROBNIH POLJA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9.686,50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10,76%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Postrojenja i oprema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4227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Dodatna ulaganja na građevinskim objektima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9.686,50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19,37%</w:t>
            </w: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Dodatna ulaganja na građevinskim objektima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9.686,50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2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K100079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OPREMANJE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KAPELE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GROBLJU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RATKOV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DOL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6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1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K100080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OPREMANJE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KAPELE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GROBLJU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MILINAC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K100081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 I OPREMANJE KAPELE NA GROBLJU OVČARA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90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2006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ZAŠTITA OKOLIŠA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121.800,29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56,65%</w:t>
            </w: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ZBRINJAVANJE NAPUŠTENIH ŽIVOTINJA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37.500,00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50,00%</w:t>
            </w:r>
          </w:p>
        </w:tc>
      </w:tr>
      <w:tr w:rsidR="00394751" w:rsidRPr="00394751" w:rsidTr="00394751">
        <w:trPr>
          <w:trHeight w:val="190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50,00%</w:t>
            </w: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DERATIZACIJA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DEZINSEKCIJA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18.010,38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30,02%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18.010,38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30,02%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18.010,38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A100059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SANACIJA DIVLJIH ODLAGALIŠTA I OSTALE KOMUNALNE USLUGE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0560 Poslovi i usluge zaštite okoliša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64.577,10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92,25%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64.577,10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92,25%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64.577,10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HIGIJENIČARSKA SLUŽBA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0421 Poljoprivreda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1.712,81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17,13%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1.712,81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17,13%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1.712,81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6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2007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POLJOPRIVREDA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RURALNI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RAZVOJ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279.879,24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75,64%</w:t>
            </w:r>
          </w:p>
        </w:tc>
      </w:tr>
      <w:tr w:rsidR="00394751" w:rsidRPr="00394751" w:rsidTr="00394751">
        <w:trPr>
          <w:trHeight w:val="21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POTPORA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POLJOPRIVREDI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0421 Poljoprivreda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1.100,00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1,57%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1.100,00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3,67%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3236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Zdravstvene i veterinarske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1.100,00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Subvencije poljoprivrednicima i obrtnicima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2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ODRŽAVANJE RURALNE INFRASTRUKTURE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0421 Poljoprivreda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278.779,24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92,93%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4</w:t>
            </w: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278.779,24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92,93%</w:t>
            </w: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236.271,25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Komunalne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42.507,99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2008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RAZVOJ TURISTIČKE INFRASTRUKTURE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2.460.000,00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61.500,00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2,50%</w:t>
            </w: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A100066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IZRADA TURISTIČKE SIGNALIZACIJE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0473 Turizam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26.250,00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87,50%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26.250,00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87,50%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26.250,00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A100073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RAZVOJ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CIKLOTURIZMA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0473 Turizam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K100037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KUPNJA I UREĐENJE KOMPLEKSA "STARA KUPKA" U BREZNICI ĐAKOVAČKOJ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0473 Turizam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1.400.000,00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35.250,00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2,52%</w:t>
            </w:r>
          </w:p>
        </w:tc>
      </w:tr>
      <w:tr w:rsidR="00394751" w:rsidRPr="00394751" w:rsidTr="00394751">
        <w:trPr>
          <w:trHeight w:val="184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8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1.400.000,00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35.250,00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2,52%</w:t>
            </w: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lastRenderedPageBreak/>
              <w:t>4212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Poslovni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35.250,00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K100065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 PLANINARSKOG DOMA VRAČICA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0473 Turizam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K100085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UREĐENJE POUČNE STAZE BREZNICA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0473 Turizam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7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2009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PROTUPOŽARNA I CIVILNA ZAŠTITA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73.000,00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48,67%</w:t>
            </w: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A100025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CIVILNA ZAŠTITA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0220 Civilna obrana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50,00%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3299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PROTUPOŽARNA ZAŠTITA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0320 Usluge protupožarne zaštite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120.000,00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58.000,00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48,33%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4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52,73%</w:t>
            </w:r>
          </w:p>
        </w:tc>
      </w:tr>
      <w:tr w:rsidR="00394751" w:rsidRPr="00394751" w:rsidTr="00394751">
        <w:trPr>
          <w:trHeight w:val="259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5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2010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POTREBE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SPORTU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19.000,00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95,00%</w:t>
            </w:r>
          </w:p>
        </w:tc>
      </w:tr>
      <w:tr w:rsidR="00394751" w:rsidRPr="00394751" w:rsidTr="00394751">
        <w:trPr>
          <w:trHeight w:val="19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A100027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TEKUĆE DONACIJE SPORTSKIM DRUŠTVIMA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0810 Službe rekreacije i sporta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19.000,00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95,00%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95,00%</w:t>
            </w:r>
          </w:p>
        </w:tc>
      </w:tr>
      <w:tr w:rsidR="00394751" w:rsidRPr="00394751" w:rsidTr="00394751">
        <w:trPr>
          <w:trHeight w:val="255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19.000,00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1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2011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POTREBE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KULTURI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RELIGIJI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23.912,56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28,13%</w:t>
            </w:r>
          </w:p>
        </w:tc>
      </w:tr>
      <w:tr w:rsidR="00394751" w:rsidRPr="00394751" w:rsidTr="00394751">
        <w:trPr>
          <w:trHeight w:val="19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A100028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TEKUĆE DONACIJE ZA KULTURU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0820 Službe kulture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30,00%</w:t>
            </w:r>
          </w:p>
        </w:tc>
      </w:tr>
      <w:tr w:rsidR="00394751" w:rsidRPr="00394751" w:rsidTr="00394751">
        <w:trPr>
          <w:trHeight w:val="265"/>
        </w:trPr>
        <w:tc>
          <w:tcPr>
            <w:tcW w:w="38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3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A100029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TEKUĆE DONACIJE VJERSKIM ZAJEDNICAMA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0840 Religijske i druge službe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26,67%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26,67%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A100069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TAMBURAŠKA RADIONICA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lastRenderedPageBreak/>
              <w:t>Funkcija: 0820 Službe kulture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12.912,56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43,04%</w:t>
            </w:r>
          </w:p>
        </w:tc>
      </w:tr>
      <w:tr w:rsidR="00394751" w:rsidRPr="00394751" w:rsidTr="00394751">
        <w:trPr>
          <w:trHeight w:val="189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lastRenderedPageBreak/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12.912,56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43,04%</w:t>
            </w:r>
          </w:p>
        </w:tc>
      </w:tr>
      <w:tr w:rsidR="00394751" w:rsidRPr="00394751" w:rsidTr="00394751">
        <w:trPr>
          <w:trHeight w:val="256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12.912,56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A100070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MANIFESTACIJE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0820 Službe kulture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6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Reprezentacija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3299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nespomenuti rashodi poslovanja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2013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OSTALE DRUŠTVENE POTREBE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100,00%</w:t>
            </w: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TEKUĆE DONACIJE UDRUGAMA GRAĐANA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0860 Rashodi za rekreaciju, kulturu i religiju koji nisu drugdje svrstani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3811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donacije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2014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PREDŠKOLSKI ODGOJ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13.252,27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44,17%</w:t>
            </w: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POMOĆI ZA PREDŠKOLSKI ODGOJ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0911 Predškolsko obrazovanje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13.252,27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44,17%</w:t>
            </w:r>
          </w:p>
        </w:tc>
      </w:tr>
      <w:tr w:rsidR="00394751" w:rsidRPr="00394751" w:rsidTr="00394751">
        <w:trPr>
          <w:trHeight w:val="186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366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13.252,27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44,17%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3661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13.252,27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2015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OSTALO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41.134,15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41,13%</w:t>
            </w: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POMOĆI ZA ŠKOLSTVO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0950 Obrazovanje koje se ne može definirati po stupnju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17.795,50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88,98%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366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17.795,50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88,98%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3661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17.795,50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A100086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SUFINANCIRANJE NABAVE RADNIH BILJEŽNICA I ŠKOLSKOG PRIBORA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0950 Obrazovanje koje se ne može definirati po stupnju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SUFINANCIRANJE PRIJEVOZA UČENIKA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0950 Obrazovanje koje se ne može definirati po stupnju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20.138,65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50,35%</w:t>
            </w:r>
          </w:p>
        </w:tc>
      </w:tr>
      <w:tr w:rsidR="00394751" w:rsidRPr="00394751" w:rsidTr="00394751">
        <w:trPr>
          <w:trHeight w:val="184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20.138,65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50,35%</w:t>
            </w: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naravi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20.138,65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FINANCIJSKE POTPORE UČENICIMA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0950 Obrazovanje koje se ne može definirati po stupnju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3.200,00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21,33%</w:t>
            </w:r>
          </w:p>
        </w:tc>
      </w:tr>
      <w:tr w:rsidR="00394751" w:rsidRPr="00394751" w:rsidTr="00394751">
        <w:trPr>
          <w:trHeight w:val="18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3.200,00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21,33%</w:t>
            </w: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3.200,00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Program 2016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SOCIJALNA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SKRB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895.000,00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576.447,93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64,41%</w:t>
            </w: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A100038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EU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-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ZAJEDNO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ZAJEDNICU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558.000,00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339.747,27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60,89%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184.739,34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59,59%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za redovan rad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184.739,34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rashodi za zaposlene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16,67%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rashodi za zaposlene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na plaće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52.000,00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30.481,94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58,62%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30.481,94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26.000,00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16.476,00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63,37%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16.476,00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158.000,00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106.049,99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67,12%</w:t>
            </w: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promidžbe i informiranja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5.750,00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89.500,00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7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3239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10.799,99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A100042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EU - ZAŽELI II -SRCEM ZA NJIH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1090 Aktivnosti socijalne zaštite koje nisu drugdje svrstane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182.000,00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166.282,11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91,36%</w:t>
            </w:r>
          </w:p>
        </w:tc>
      </w:tr>
      <w:tr w:rsidR="00394751" w:rsidRPr="00394751" w:rsidTr="00394751">
        <w:trPr>
          <w:trHeight w:val="193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111.759,88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93,13%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Plaće za redovan rad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111.759,88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na plaće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18.440,41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92,20%</w:t>
            </w: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3132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Doprinosi za obvezno zdravstveno osiguranje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18.440,41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troškova zaposlenima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12.644,32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74,38%</w:t>
            </w: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3213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Stručno usavršavanje zaposlenika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12.644,32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Rashodi za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23.437,50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93,75%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Usluge promidžbe i informiranja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4.687,50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8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3237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Intelektualne i osobne usluge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18.750,00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A100072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POMOĆI ZA NOVOROĐENU DJECU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18.000,00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90,00%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90,00%</w:t>
            </w:r>
          </w:p>
        </w:tc>
      </w:tr>
      <w:tr w:rsidR="00394751" w:rsidRPr="00394751" w:rsidTr="00394751">
        <w:trPr>
          <w:trHeight w:val="264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18.000,00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A100089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 OBITELJIMA I KUĆANSTVIMA ZA STANOVANJE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10.514,76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70,10%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10.514,76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70,10%</w:t>
            </w:r>
          </w:p>
        </w:tc>
      </w:tr>
      <w:tr w:rsidR="00394751" w:rsidRPr="00394751" w:rsidTr="00394751">
        <w:trPr>
          <w:trHeight w:val="261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10.514,76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A100090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 OBITELJIMA I KUĆANSTVIMA U OGRIJEVNOM DRVU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Funkcija: 1070 Socijalna pomoć stanovništvu koje nije obuhvaćeno redovnim socijalnim 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lastRenderedPageBreak/>
              <w:t>programima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35.000,00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9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6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A100091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JEDNOKRATNE NOVČANE POMOĆI OBITELJIMA I KUĆANSTVIMA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11.903,79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59,52%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11.903,79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59,52%</w:t>
            </w: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11.903,79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4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A100092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POMOĆ UMIROVLJENICIMA I OBITELJIMA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46,15%</w:t>
            </w:r>
          </w:p>
        </w:tc>
      </w:tr>
      <w:tr w:rsidR="00394751" w:rsidRPr="00394751" w:rsidTr="00394751">
        <w:trPr>
          <w:trHeight w:val="181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46,15%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3721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Naknade građanima i kućanstvima u novcu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7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2018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PROSTORNO UREĐENJE I UNAPREĐENJE STANOVANJA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335.000,00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37.850,00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11,30%</w:t>
            </w: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K100005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GRAĐEVINSKO ZEMLJIŠTE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175.000,00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9.350,00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5,34%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7</w:t>
            </w: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Materijalna imovina - prirodna bogatstva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175.000,00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9.350,00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5,34%</w:t>
            </w:r>
          </w:p>
        </w:tc>
      </w:tr>
      <w:tr w:rsidR="00394751" w:rsidRPr="00394751" w:rsidTr="00394751">
        <w:trPr>
          <w:trHeight w:val="27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4111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Zemljište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9.350,00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K100014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IZRADA PROJEKTNE DOKUMENTACIJE VODOVODNE MREŽE I VODOCRPILIŠTA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5</w:t>
            </w: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198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K100034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RAMPE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INVALIDE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187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7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4214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Ostali građevinski objekti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09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K100047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IZMJENA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DOPUNA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PROSTORNOG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PLANA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0620 Razvoj zajednice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28.500,00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47,50%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28.500,00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47,50%</w:t>
            </w:r>
          </w:p>
        </w:tc>
      </w:tr>
      <w:tr w:rsidR="00394751" w:rsidRPr="00394751" w:rsidTr="00394751">
        <w:trPr>
          <w:trHeight w:val="260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4541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28.500,00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96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Program 2019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UPRAVLJANJE LIKVIDNOŠĆU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75.197,41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10,74%</w:t>
            </w:r>
          </w:p>
        </w:tc>
      </w:tr>
      <w:tr w:rsidR="00394751" w:rsidRPr="00394751" w:rsidTr="00394751">
        <w:trPr>
          <w:trHeight w:val="210"/>
        </w:trPr>
        <w:tc>
          <w:tcPr>
            <w:tcW w:w="690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Akt.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A100045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OTPLATA</w:t>
            </w:r>
            <w:r w:rsidRPr="00394751">
              <w:rPr>
                <w:rFonts w:ascii="Cambria" w:eastAsia="Tahoma" w:hAnsi="Cambria" w:cs="Tahoma"/>
                <w:sz w:val="20"/>
                <w:szCs w:val="20"/>
              </w:rPr>
              <w:t xml:space="preserve"> </w:t>
            </w: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KREDITA</w:t>
            </w:r>
          </w:p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Funkcija: 0112 Financijski i fiskalni poslovi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700.000,00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75.197,41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 w:val="20"/>
                <w:szCs w:val="20"/>
              </w:rPr>
              <w:t>10,74%</w:t>
            </w:r>
          </w:p>
        </w:tc>
      </w:tr>
      <w:tr w:rsidR="00394751" w:rsidRPr="00394751" w:rsidTr="00394751">
        <w:trPr>
          <w:trHeight w:val="192"/>
        </w:trPr>
        <w:tc>
          <w:tcPr>
            <w:tcW w:w="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I:</w:t>
            </w:r>
          </w:p>
        </w:tc>
        <w:tc>
          <w:tcPr>
            <w:tcW w:w="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  <w:r w:rsidRPr="00394751">
              <w:rPr>
                <w:rFonts w:ascii="Cambria" w:eastAsia="Tahoma" w:hAnsi="Cambria" w:cs="Tahoma"/>
                <w:sz w:val="14"/>
                <w:szCs w:val="20"/>
              </w:rPr>
              <w:t>1</w:t>
            </w:r>
          </w:p>
        </w:tc>
        <w:tc>
          <w:tcPr>
            <w:tcW w:w="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  <w:szCs w:val="2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1" w:rsidRPr="00394751" w:rsidRDefault="00394751" w:rsidP="00394751">
            <w:pPr>
              <w:spacing w:after="0" w:line="256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2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342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Kamate za primljene kredite i zajmove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31.839,69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45,49%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3423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31.839,69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6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544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600.000,00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394751" w:rsidRPr="00394751" w:rsidTr="00394751">
        <w:trPr>
          <w:trHeight w:val="259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lastRenderedPageBreak/>
              <w:t>5443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547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43.357,72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144,53%</w:t>
            </w:r>
          </w:p>
        </w:tc>
      </w:tr>
      <w:tr w:rsidR="00394751" w:rsidRPr="00394751" w:rsidTr="00394751">
        <w:trPr>
          <w:trHeight w:val="255"/>
        </w:trPr>
        <w:tc>
          <w:tcPr>
            <w:tcW w:w="4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5471</w:t>
            </w:r>
          </w:p>
        </w:tc>
        <w:tc>
          <w:tcPr>
            <w:tcW w:w="2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394751">
              <w:rPr>
                <w:rFonts w:ascii="Cambria" w:eastAsia="Tahoma" w:hAnsi="Cambria" w:cs="Tahoma"/>
                <w:sz w:val="20"/>
                <w:szCs w:val="20"/>
              </w:rPr>
              <w:t>43.357,72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394751" w:rsidRPr="00394751" w:rsidTr="00394751">
        <w:trPr>
          <w:trHeight w:val="422"/>
        </w:trPr>
        <w:tc>
          <w:tcPr>
            <w:tcW w:w="3223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Cs w:val="20"/>
              </w:rPr>
              <w:t>UKUPNO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Cs w:val="20"/>
              </w:rPr>
              <w:t>11.329.000,00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Cs w:val="20"/>
              </w:rPr>
              <w:t>2.644.528,89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4751" w:rsidRPr="00394751" w:rsidRDefault="00394751" w:rsidP="003947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Cs w:val="20"/>
              </w:rPr>
            </w:pPr>
            <w:r w:rsidRPr="00394751">
              <w:rPr>
                <w:rFonts w:ascii="Cambria" w:eastAsia="Tahoma" w:hAnsi="Cambria" w:cs="Tahoma"/>
                <w:b/>
                <w:szCs w:val="20"/>
              </w:rPr>
              <w:t>23,34%</w:t>
            </w:r>
          </w:p>
        </w:tc>
      </w:tr>
    </w:tbl>
    <w:p w:rsidR="00AA6857" w:rsidRPr="003307E3" w:rsidRDefault="00AA6857" w:rsidP="001735D3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Cambria" w:eastAsia="Tahoma" w:hAnsi="Cambria" w:cs="Tahoma"/>
          <w:b/>
          <w:bCs/>
          <w:color w:val="FF0000"/>
        </w:rPr>
      </w:pP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Cambria" w:eastAsia="Tahoma" w:hAnsi="Cambria" w:cs="Tahoma"/>
          <w:b/>
          <w:bCs/>
        </w:rPr>
      </w:pPr>
      <w:r w:rsidRPr="00394751">
        <w:rPr>
          <w:rFonts w:ascii="Cambria" w:eastAsia="Tahoma" w:hAnsi="Cambria" w:cs="Tahoma"/>
          <w:b/>
          <w:bCs/>
        </w:rPr>
        <w:t>Članak 4.</w:t>
      </w: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394751">
        <w:rPr>
          <w:rFonts w:ascii="Cambria" w:eastAsia="Tahoma" w:hAnsi="Cambria" w:cs="Tahoma"/>
        </w:rPr>
        <w:t xml:space="preserve">Izvještaj o zaduživanju na domaćem i stranom tržištu novca i kapitala, Izvještaj o korištenju proračunske zalihe, Izvještaj o danim jamstvima i izdacima po jamstvima, Obrazloženje ostvarenja prihoda i primitaka, rashoda i izdataka, </w:t>
      </w:r>
      <w:r w:rsidR="00394751">
        <w:rPr>
          <w:rFonts w:ascii="Cambria" w:eastAsia="Tahoma" w:hAnsi="Cambria" w:cs="Tahoma"/>
        </w:rPr>
        <w:t xml:space="preserve">te </w:t>
      </w:r>
      <w:r w:rsidR="00007F09" w:rsidRPr="00394751">
        <w:rPr>
          <w:rFonts w:ascii="Cambria" w:eastAsia="Tahoma" w:hAnsi="Cambria" w:cs="Tahoma"/>
        </w:rPr>
        <w:t>o</w:t>
      </w:r>
      <w:r w:rsidRPr="00394751">
        <w:rPr>
          <w:rFonts w:ascii="Cambria" w:eastAsia="Tahoma" w:hAnsi="Cambria" w:cs="Tahoma"/>
        </w:rPr>
        <w:t>brazloženje izvršenja programa iz posebnog dijela proračuna,</w:t>
      </w:r>
      <w:r w:rsidR="002A3FB4" w:rsidRPr="00394751">
        <w:rPr>
          <w:rFonts w:ascii="Cambria" w:eastAsia="Tahoma" w:hAnsi="Cambria" w:cs="Tahoma"/>
        </w:rPr>
        <w:t xml:space="preserve"> </w:t>
      </w:r>
      <w:r w:rsidRPr="00394751">
        <w:rPr>
          <w:rFonts w:ascii="Cambria" w:eastAsia="Tahoma" w:hAnsi="Cambria" w:cs="Tahoma"/>
        </w:rPr>
        <w:t xml:space="preserve">sastavni su dio </w:t>
      </w:r>
      <w:r w:rsidR="00394751">
        <w:rPr>
          <w:rFonts w:ascii="Cambria" w:eastAsia="Tahoma" w:hAnsi="Cambria" w:cs="Tahoma"/>
        </w:rPr>
        <w:t>Polug</w:t>
      </w:r>
      <w:r w:rsidRPr="00394751">
        <w:rPr>
          <w:rFonts w:ascii="Cambria" w:eastAsia="Tahoma" w:hAnsi="Cambria" w:cs="Tahoma"/>
        </w:rPr>
        <w:t>odišnjeg izvještaja o izvršenju Proračuna Općine Levanjska Varoš za 202</w:t>
      </w:r>
      <w:r w:rsidR="00394751">
        <w:rPr>
          <w:rFonts w:ascii="Cambria" w:eastAsia="Tahoma" w:hAnsi="Cambria" w:cs="Tahoma"/>
        </w:rPr>
        <w:t>2</w:t>
      </w:r>
      <w:r w:rsidRPr="00394751">
        <w:rPr>
          <w:rFonts w:ascii="Cambria" w:eastAsia="Tahoma" w:hAnsi="Cambria" w:cs="Tahoma"/>
        </w:rPr>
        <w:t>. godinu.</w:t>
      </w: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</w:rPr>
      </w:pP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394751">
        <w:rPr>
          <w:rFonts w:ascii="Cambria" w:eastAsia="Tahoma" w:hAnsi="Cambria" w:cs="Tahoma"/>
          <w:b/>
        </w:rPr>
        <w:t>Članak 5.</w:t>
      </w:r>
    </w:p>
    <w:p w:rsidR="001735D3" w:rsidRPr="00394751" w:rsidRDefault="00394751" w:rsidP="001735D3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>Polug</w:t>
      </w:r>
      <w:r w:rsidR="001735D3" w:rsidRPr="00394751">
        <w:rPr>
          <w:rFonts w:ascii="Cambria" w:eastAsia="Tahoma" w:hAnsi="Cambria" w:cs="Tahoma"/>
        </w:rPr>
        <w:t>odišnji izvještaj o izvršenju Proračuna objavit će se na internetskim stranicama Općine Levanjska Varoš, a Opći i Posebni dio izvršenja proračuna i u Službenom glasniku Općine Levanjska Varoš.</w:t>
      </w: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</w:rPr>
      </w:pPr>
    </w:p>
    <w:p w:rsidR="001735D3" w:rsidRPr="00394751" w:rsidRDefault="001735D3" w:rsidP="001735D3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394751">
        <w:rPr>
          <w:rFonts w:ascii="Cambria" w:eastAsia="Tahoma" w:hAnsi="Cambria" w:cs="Tahoma"/>
          <w:b/>
        </w:rPr>
        <w:t>Članak 6.</w:t>
      </w:r>
    </w:p>
    <w:p w:rsidR="001735D3" w:rsidRPr="00394751" w:rsidRDefault="001735D3" w:rsidP="001735D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mbria" w:eastAsia="Tahoma" w:hAnsi="Cambria" w:cs="Tahoma"/>
        </w:rPr>
      </w:pPr>
      <w:r w:rsidRPr="00394751">
        <w:rPr>
          <w:rFonts w:ascii="Cambria" w:eastAsia="Tahoma" w:hAnsi="Cambria" w:cs="Tahoma"/>
        </w:rPr>
        <w:t>Ovaj Godišnji izvještaj o izvršenju Proračuna Općine Levanjska Varoš stupa na snagu osmog (8) dana od dana objave u Službenom glasniku Općine Levanjska Varoš.</w:t>
      </w:r>
    </w:p>
    <w:p w:rsidR="001735D3" w:rsidRPr="00394751" w:rsidRDefault="001735D3" w:rsidP="001735D3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ahoma" w:hAnsi="Cambria" w:cs="Tahoma"/>
        </w:rPr>
      </w:pPr>
    </w:p>
    <w:p w:rsidR="001735D3" w:rsidRPr="00394751" w:rsidRDefault="001735D3" w:rsidP="001735D3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>R E P U B L I K A   H R V A T S K A</w:t>
      </w:r>
    </w:p>
    <w:p w:rsidR="001735D3" w:rsidRPr="00394751" w:rsidRDefault="001735D3" w:rsidP="001735D3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>O S J E Č K O – B A R A N J S K A   Ž U P A N I J A</w:t>
      </w:r>
    </w:p>
    <w:p w:rsidR="001735D3" w:rsidRPr="00394751" w:rsidRDefault="001735D3" w:rsidP="001735D3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>O P Ć I N A   L E V A N J S K A   V A R O Š</w:t>
      </w:r>
    </w:p>
    <w:p w:rsidR="001735D3" w:rsidRPr="00394751" w:rsidRDefault="001735D3" w:rsidP="001735D3">
      <w:pPr>
        <w:spacing w:after="12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>O P Ć I N S K O   V I J E Ć E</w:t>
      </w:r>
    </w:p>
    <w:p w:rsidR="001735D3" w:rsidRPr="00394751" w:rsidRDefault="001735D3" w:rsidP="001735D3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394751">
        <w:rPr>
          <w:rFonts w:ascii="Cambria" w:eastAsia="Calibri" w:hAnsi="Cambria" w:cs="Times New Roman"/>
          <w:szCs w:val="20"/>
        </w:rPr>
        <w:t>KLASA: 02</w:t>
      </w:r>
      <w:r w:rsidR="00C16B2C" w:rsidRPr="00394751">
        <w:rPr>
          <w:rFonts w:ascii="Cambria" w:eastAsia="Calibri" w:hAnsi="Cambria" w:cs="Times New Roman"/>
          <w:szCs w:val="20"/>
        </w:rPr>
        <w:t>4</w:t>
      </w:r>
      <w:r w:rsidRPr="00394751">
        <w:rPr>
          <w:rFonts w:ascii="Cambria" w:eastAsia="Calibri" w:hAnsi="Cambria" w:cs="Times New Roman"/>
          <w:szCs w:val="20"/>
        </w:rPr>
        <w:t>-0</w:t>
      </w:r>
      <w:r w:rsidR="00C16B2C" w:rsidRPr="00394751">
        <w:rPr>
          <w:rFonts w:ascii="Cambria" w:eastAsia="Calibri" w:hAnsi="Cambria" w:cs="Times New Roman"/>
          <w:szCs w:val="20"/>
        </w:rPr>
        <w:t>2</w:t>
      </w:r>
      <w:r w:rsidRPr="00394751">
        <w:rPr>
          <w:rFonts w:ascii="Cambria" w:eastAsia="Calibri" w:hAnsi="Cambria" w:cs="Times New Roman"/>
          <w:szCs w:val="20"/>
        </w:rPr>
        <w:t>/2</w:t>
      </w:r>
      <w:r w:rsidR="00C16B2C" w:rsidRPr="00394751">
        <w:rPr>
          <w:rFonts w:ascii="Cambria" w:eastAsia="Calibri" w:hAnsi="Cambria" w:cs="Times New Roman"/>
          <w:szCs w:val="20"/>
        </w:rPr>
        <w:t>2</w:t>
      </w:r>
      <w:r w:rsidR="00F30C9E">
        <w:rPr>
          <w:rFonts w:ascii="Cambria" w:eastAsia="Calibri" w:hAnsi="Cambria" w:cs="Times New Roman"/>
          <w:szCs w:val="20"/>
        </w:rPr>
        <w:t>-01/31</w:t>
      </w:r>
    </w:p>
    <w:p w:rsidR="001735D3" w:rsidRPr="00394751" w:rsidRDefault="001735D3" w:rsidP="001735D3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394751">
        <w:rPr>
          <w:rFonts w:ascii="Cambria" w:eastAsia="Calibri" w:hAnsi="Cambria" w:cs="Times New Roman"/>
          <w:szCs w:val="20"/>
        </w:rPr>
        <w:t>URBROJ: 21</w:t>
      </w:r>
      <w:r w:rsidR="00C16B2C" w:rsidRPr="00394751">
        <w:rPr>
          <w:rFonts w:ascii="Cambria" w:eastAsia="Calibri" w:hAnsi="Cambria" w:cs="Times New Roman"/>
          <w:szCs w:val="20"/>
        </w:rPr>
        <w:t>58-25</w:t>
      </w:r>
      <w:r w:rsidRPr="00394751">
        <w:rPr>
          <w:rFonts w:ascii="Cambria" w:eastAsia="Calibri" w:hAnsi="Cambria" w:cs="Times New Roman"/>
          <w:szCs w:val="20"/>
        </w:rPr>
        <w:t>-01-2</w:t>
      </w:r>
      <w:r w:rsidR="00C16B2C" w:rsidRPr="00394751">
        <w:rPr>
          <w:rFonts w:ascii="Cambria" w:eastAsia="Calibri" w:hAnsi="Cambria" w:cs="Times New Roman"/>
          <w:szCs w:val="20"/>
        </w:rPr>
        <w:t>2</w:t>
      </w:r>
      <w:r w:rsidRPr="00394751">
        <w:rPr>
          <w:rFonts w:ascii="Cambria" w:eastAsia="Calibri" w:hAnsi="Cambria" w:cs="Times New Roman"/>
          <w:szCs w:val="20"/>
        </w:rPr>
        <w:t>-</w:t>
      </w:r>
      <w:r w:rsidR="00F30C9E">
        <w:rPr>
          <w:rFonts w:ascii="Cambria" w:eastAsia="Calibri" w:hAnsi="Cambria" w:cs="Times New Roman"/>
          <w:szCs w:val="20"/>
        </w:rPr>
        <w:t>1</w:t>
      </w:r>
    </w:p>
    <w:p w:rsidR="001735D3" w:rsidRPr="00394751" w:rsidRDefault="001735D3" w:rsidP="001735D3">
      <w:pPr>
        <w:tabs>
          <w:tab w:val="center" w:pos="7938"/>
        </w:tabs>
        <w:spacing w:after="120" w:line="240" w:lineRule="auto"/>
        <w:rPr>
          <w:rFonts w:ascii="Cambria" w:eastAsia="Calibri" w:hAnsi="Cambria" w:cs="Times New Roman"/>
          <w:szCs w:val="20"/>
        </w:rPr>
      </w:pPr>
      <w:r w:rsidRPr="00394751">
        <w:rPr>
          <w:rFonts w:ascii="Cambria" w:eastAsia="Calibri" w:hAnsi="Cambria" w:cs="Times New Roman"/>
          <w:szCs w:val="20"/>
        </w:rPr>
        <w:t xml:space="preserve">Levanjska Varoš, </w:t>
      </w:r>
      <w:r w:rsidR="00F30C9E">
        <w:rPr>
          <w:rFonts w:ascii="Cambria" w:eastAsia="Calibri" w:hAnsi="Cambria" w:cs="Times New Roman"/>
          <w:szCs w:val="20"/>
        </w:rPr>
        <w:t>27. rujna</w:t>
      </w:r>
      <w:bookmarkStart w:id="0" w:name="_GoBack"/>
      <w:bookmarkEnd w:id="0"/>
      <w:r w:rsidRPr="00394751">
        <w:rPr>
          <w:rFonts w:ascii="Cambria" w:eastAsia="Calibri" w:hAnsi="Cambria" w:cs="Times New Roman"/>
          <w:szCs w:val="20"/>
        </w:rPr>
        <w:t xml:space="preserve"> 202</w:t>
      </w:r>
      <w:r w:rsidR="00C16B2C" w:rsidRPr="00394751">
        <w:rPr>
          <w:rFonts w:ascii="Cambria" w:eastAsia="Calibri" w:hAnsi="Cambria" w:cs="Times New Roman"/>
          <w:szCs w:val="20"/>
        </w:rPr>
        <w:t>2</w:t>
      </w:r>
      <w:r w:rsidRPr="00394751">
        <w:rPr>
          <w:rFonts w:ascii="Cambria" w:eastAsia="Calibri" w:hAnsi="Cambria" w:cs="Times New Roman"/>
          <w:szCs w:val="20"/>
        </w:rPr>
        <w:t>. godine</w:t>
      </w:r>
      <w:r w:rsidRPr="00394751">
        <w:rPr>
          <w:rFonts w:ascii="Cambria" w:eastAsia="Calibri" w:hAnsi="Cambria" w:cs="Times New Roman"/>
          <w:szCs w:val="20"/>
        </w:rPr>
        <w:tab/>
      </w:r>
    </w:p>
    <w:p w:rsidR="001735D3" w:rsidRPr="00394751" w:rsidRDefault="001735D3" w:rsidP="00AA6857">
      <w:pPr>
        <w:tabs>
          <w:tab w:val="center" w:pos="12474"/>
        </w:tabs>
        <w:spacing w:after="0" w:line="240" w:lineRule="auto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szCs w:val="20"/>
        </w:rPr>
        <w:tab/>
      </w:r>
      <w:r w:rsidRPr="00394751">
        <w:rPr>
          <w:rFonts w:ascii="Cambria" w:eastAsia="Calibri" w:hAnsi="Cambria" w:cs="Times New Roman"/>
          <w:b/>
          <w:szCs w:val="20"/>
        </w:rPr>
        <w:t>PREDSJEDNIK OPĆINSKOG VIJEĆA</w:t>
      </w:r>
    </w:p>
    <w:p w:rsidR="00C16B2C" w:rsidRPr="00394751" w:rsidRDefault="00C16B2C" w:rsidP="00AA6857">
      <w:pPr>
        <w:tabs>
          <w:tab w:val="center" w:pos="12474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ab/>
      </w:r>
      <w:proofErr w:type="spellStart"/>
      <w:r w:rsidRPr="00394751">
        <w:rPr>
          <w:rFonts w:ascii="Cambria" w:eastAsia="Calibri" w:hAnsi="Cambria" w:cs="Times New Roman"/>
          <w:szCs w:val="20"/>
        </w:rPr>
        <w:t>Kristian</w:t>
      </w:r>
      <w:proofErr w:type="spellEnd"/>
      <w:r w:rsidRPr="00394751">
        <w:rPr>
          <w:rFonts w:ascii="Cambria" w:eastAsia="Calibri" w:hAnsi="Cambria" w:cs="Times New Roman"/>
          <w:szCs w:val="20"/>
        </w:rPr>
        <w:t xml:space="preserve"> Nikolić, </w:t>
      </w:r>
      <w:proofErr w:type="spellStart"/>
      <w:r w:rsidRPr="00394751">
        <w:rPr>
          <w:rFonts w:ascii="Cambria" w:eastAsia="Calibri" w:hAnsi="Cambria" w:cs="Times New Roman"/>
          <w:szCs w:val="20"/>
        </w:rPr>
        <w:t>mag.prim.educ</w:t>
      </w:r>
      <w:proofErr w:type="spellEnd"/>
      <w:r w:rsidRPr="00394751">
        <w:rPr>
          <w:rFonts w:ascii="Cambria" w:eastAsia="Calibri" w:hAnsi="Cambria" w:cs="Times New Roman"/>
          <w:szCs w:val="20"/>
        </w:rPr>
        <w:t>.</w:t>
      </w:r>
    </w:p>
    <w:p w:rsidR="001735D3" w:rsidRPr="00394751" w:rsidRDefault="001735D3" w:rsidP="001735D3">
      <w:pPr>
        <w:tabs>
          <w:tab w:val="center" w:pos="7088"/>
        </w:tabs>
        <w:spacing w:after="0" w:line="240" w:lineRule="auto"/>
        <w:rPr>
          <w:rFonts w:ascii="Cambria" w:eastAsia="Calibri" w:hAnsi="Cambria" w:cs="Times New Roman"/>
          <w:b/>
          <w:szCs w:val="20"/>
        </w:rPr>
      </w:pPr>
      <w:r w:rsidRPr="00394751">
        <w:rPr>
          <w:rFonts w:ascii="Cambria" w:eastAsia="Calibri" w:hAnsi="Cambria" w:cs="Times New Roman"/>
          <w:b/>
          <w:szCs w:val="20"/>
        </w:rPr>
        <w:tab/>
      </w:r>
    </w:p>
    <w:p w:rsidR="00AF7168" w:rsidRPr="00394751" w:rsidRDefault="00AF7168" w:rsidP="00651DF1">
      <w:pPr>
        <w:spacing w:after="120"/>
        <w:rPr>
          <w:rFonts w:ascii="Cambria" w:hAnsi="Cambria"/>
        </w:rPr>
      </w:pPr>
    </w:p>
    <w:sectPr w:rsidR="00AF7168" w:rsidRPr="00394751" w:rsidSect="00AA6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086"/>
    <w:multiLevelType w:val="hybridMultilevel"/>
    <w:tmpl w:val="970654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6A5"/>
    <w:multiLevelType w:val="hybridMultilevel"/>
    <w:tmpl w:val="DCF6898C"/>
    <w:lvl w:ilvl="0" w:tplc="C5D057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ADE"/>
    <w:multiLevelType w:val="hybridMultilevel"/>
    <w:tmpl w:val="F8AC909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26FF"/>
    <w:multiLevelType w:val="hybridMultilevel"/>
    <w:tmpl w:val="57386776"/>
    <w:lvl w:ilvl="0" w:tplc="CC78A7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4690"/>
    <w:multiLevelType w:val="hybridMultilevel"/>
    <w:tmpl w:val="97CCD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1"/>
    <w:rsid w:val="00007F09"/>
    <w:rsid w:val="000112F5"/>
    <w:rsid w:val="000432FA"/>
    <w:rsid w:val="00085961"/>
    <w:rsid w:val="00142104"/>
    <w:rsid w:val="001735D3"/>
    <w:rsid w:val="002116B8"/>
    <w:rsid w:val="002405B8"/>
    <w:rsid w:val="002A3FB4"/>
    <w:rsid w:val="002D480C"/>
    <w:rsid w:val="002D62EA"/>
    <w:rsid w:val="002E7923"/>
    <w:rsid w:val="002F3FA7"/>
    <w:rsid w:val="003307E3"/>
    <w:rsid w:val="00337371"/>
    <w:rsid w:val="00394751"/>
    <w:rsid w:val="003B1D9E"/>
    <w:rsid w:val="003B1E5D"/>
    <w:rsid w:val="00456135"/>
    <w:rsid w:val="004702D4"/>
    <w:rsid w:val="004B1BEB"/>
    <w:rsid w:val="005A373F"/>
    <w:rsid w:val="00604712"/>
    <w:rsid w:val="00636180"/>
    <w:rsid w:val="0065048B"/>
    <w:rsid w:val="00651DF1"/>
    <w:rsid w:val="006712C1"/>
    <w:rsid w:val="006A43E9"/>
    <w:rsid w:val="00762B0D"/>
    <w:rsid w:val="007C6953"/>
    <w:rsid w:val="007E327E"/>
    <w:rsid w:val="007E7CA1"/>
    <w:rsid w:val="00842CDD"/>
    <w:rsid w:val="008C46D5"/>
    <w:rsid w:val="008F24CB"/>
    <w:rsid w:val="00973B5B"/>
    <w:rsid w:val="00992580"/>
    <w:rsid w:val="009E3FA0"/>
    <w:rsid w:val="00A001D1"/>
    <w:rsid w:val="00A57D36"/>
    <w:rsid w:val="00AA6857"/>
    <w:rsid w:val="00AC093E"/>
    <w:rsid w:val="00AF7168"/>
    <w:rsid w:val="00B55C63"/>
    <w:rsid w:val="00B94834"/>
    <w:rsid w:val="00C16B2C"/>
    <w:rsid w:val="00C40859"/>
    <w:rsid w:val="00C82DD2"/>
    <w:rsid w:val="00C84778"/>
    <w:rsid w:val="00C87D03"/>
    <w:rsid w:val="00C96902"/>
    <w:rsid w:val="00CB4A6C"/>
    <w:rsid w:val="00CF4988"/>
    <w:rsid w:val="00D464B6"/>
    <w:rsid w:val="00E25F4F"/>
    <w:rsid w:val="00EA3757"/>
    <w:rsid w:val="00EB7786"/>
    <w:rsid w:val="00F30C9E"/>
    <w:rsid w:val="00F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F06F-875A-42D9-976C-9C6AA1F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E327E"/>
    <w:pPr>
      <w:widowControl w:val="0"/>
      <w:autoSpaceDE w:val="0"/>
      <w:autoSpaceDN w:val="0"/>
      <w:spacing w:after="0" w:line="240" w:lineRule="auto"/>
      <w:ind w:left="12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E327E"/>
    <w:pPr>
      <w:widowControl w:val="0"/>
      <w:autoSpaceDE w:val="0"/>
      <w:autoSpaceDN w:val="0"/>
      <w:spacing w:after="0" w:line="240" w:lineRule="auto"/>
      <w:ind w:left="713"/>
      <w:outlineLvl w:val="1"/>
    </w:pPr>
    <w:rPr>
      <w:rFonts w:ascii="Tahoma" w:eastAsia="Tahoma" w:hAnsi="Tahoma" w:cs="Tahoma"/>
      <w:b/>
      <w:bCs/>
    </w:rPr>
  </w:style>
  <w:style w:type="paragraph" w:styleId="Heading3">
    <w:name w:val="heading 3"/>
    <w:basedOn w:val="Normal"/>
    <w:link w:val="Heading3Char"/>
    <w:uiPriority w:val="1"/>
    <w:qFormat/>
    <w:rsid w:val="00CB4A6C"/>
    <w:pPr>
      <w:widowControl w:val="0"/>
      <w:autoSpaceDE w:val="0"/>
      <w:autoSpaceDN w:val="0"/>
      <w:spacing w:before="157" w:after="0" w:line="240" w:lineRule="auto"/>
      <w:ind w:left="125"/>
      <w:outlineLvl w:val="2"/>
    </w:pPr>
    <w:rPr>
      <w:rFonts w:ascii="Tahoma" w:eastAsia="Tahoma" w:hAnsi="Tahoma" w:cs="Tahoma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CB4A6C"/>
    <w:pPr>
      <w:widowControl w:val="0"/>
      <w:autoSpaceDE w:val="0"/>
      <w:autoSpaceDN w:val="0"/>
      <w:spacing w:before="70" w:after="0" w:line="240" w:lineRule="auto"/>
      <w:jc w:val="right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1DF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1"/>
    <w:rsid w:val="007E327E"/>
    <w:rPr>
      <w:rFonts w:ascii="Tahoma" w:eastAsia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E327E"/>
    <w:rPr>
      <w:rFonts w:ascii="Tahoma" w:eastAsia="Tahoma" w:hAnsi="Tahoma" w:cs="Tahom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E327E"/>
  </w:style>
  <w:style w:type="paragraph" w:styleId="BodyText">
    <w:name w:val="Body Text"/>
    <w:basedOn w:val="Normal"/>
    <w:link w:val="BodyTextChar"/>
    <w:uiPriority w:val="1"/>
    <w:qFormat/>
    <w:rsid w:val="007E32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327E"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7E327E"/>
    <w:pPr>
      <w:widowControl w:val="0"/>
      <w:autoSpaceDE w:val="0"/>
      <w:autoSpaceDN w:val="0"/>
      <w:spacing w:before="151" w:after="0" w:line="240" w:lineRule="auto"/>
      <w:ind w:left="764" w:right="86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7E327E"/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E32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Heading3Char">
    <w:name w:val="Heading 3 Char"/>
    <w:basedOn w:val="DefaultParagraphFont"/>
    <w:link w:val="Heading3"/>
    <w:uiPriority w:val="1"/>
    <w:rsid w:val="00CB4A6C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B4A6C"/>
    <w:rPr>
      <w:rFonts w:ascii="Tahoma" w:eastAsia="Tahoma" w:hAnsi="Tahoma" w:cs="Tahoma"/>
      <w:b/>
      <w:bCs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CB4A6C"/>
  </w:style>
  <w:style w:type="paragraph" w:styleId="Header">
    <w:name w:val="header"/>
    <w:basedOn w:val="Normal"/>
    <w:link w:val="HeaderChar"/>
    <w:uiPriority w:val="99"/>
    <w:unhideWhenUsed/>
    <w:rsid w:val="00CB4A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CB4A6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B4A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CB4A6C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0"/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39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81EB-3AEE-4D2A-9DF7-85C81A4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2022-04-26T08:27:00Z</cp:lastPrinted>
  <dcterms:created xsi:type="dcterms:W3CDTF">2022-09-27T07:15:00Z</dcterms:created>
  <dcterms:modified xsi:type="dcterms:W3CDTF">2022-09-27T07:15:00Z</dcterms:modified>
</cp:coreProperties>
</file>