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2BFF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5DAF367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  <w:bookmarkStart w:id="0" w:name="_Hlk89343566"/>
    </w:p>
    <w:p w14:paraId="3CA0935A" w14:textId="30370529" w:rsidR="00D52FBE" w:rsidRPr="00DD469A" w:rsidRDefault="00AB35C1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en-GB"/>
        </w:rPr>
      </w:pPr>
      <w:r>
        <w:rPr>
          <w:b/>
        </w:rPr>
        <w:t xml:space="preserve">            </w:t>
      </w:r>
      <w:r w:rsidR="00D52FBE" w:rsidRPr="00DD469A">
        <w:rPr>
          <w:b/>
        </w:rPr>
        <w:t xml:space="preserve">   </w:t>
      </w:r>
      <w:r w:rsidR="00D52FBE" w:rsidRPr="00DD469A">
        <w:rPr>
          <w:noProof/>
          <w:lang w:val="en-GB"/>
        </w:rPr>
        <w:drawing>
          <wp:inline distT="0" distB="0" distL="0" distR="0" wp14:anchorId="3004A0FB" wp14:editId="314BB0D5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B92F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rFonts w:ascii="HRTimes" w:hAnsi="HRTimes"/>
          <w:lang w:val="de-DE"/>
        </w:rPr>
        <w:t xml:space="preserve"> REPUBLIKA HRVATSKA</w:t>
      </w:r>
    </w:p>
    <w:p w14:paraId="2F6A49F2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ZADARSKA ŽUPANIJA</w:t>
      </w:r>
    </w:p>
    <w:p w14:paraId="1BA384C9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 OPĆINA </w:t>
      </w:r>
      <w:r>
        <w:rPr>
          <w:lang w:val="de-DE"/>
        </w:rPr>
        <w:t>JASENICE</w:t>
      </w:r>
    </w:p>
    <w:p w14:paraId="6B29CB83" w14:textId="77777777" w:rsidR="00D52FBE" w:rsidRPr="00DD469A" w:rsidRDefault="00D52FBE" w:rsidP="00D52FBE">
      <w:pPr>
        <w:rPr>
          <w:b/>
        </w:rPr>
      </w:pPr>
      <w:r w:rsidRPr="00DD469A">
        <w:rPr>
          <w:b/>
        </w:rPr>
        <w:t xml:space="preserve">        Općinsko  vijeće   </w:t>
      </w:r>
    </w:p>
    <w:p w14:paraId="3D715F25" w14:textId="77777777" w:rsidR="00D52FBE" w:rsidRPr="005A5032" w:rsidRDefault="00D52FBE" w:rsidP="00D52FBE"/>
    <w:p w14:paraId="415BE057" w14:textId="164AF75E" w:rsidR="00D52FBE" w:rsidRDefault="00D52FBE" w:rsidP="00D52FBE">
      <w:r w:rsidRPr="005A5032">
        <w:t xml:space="preserve">KLASA: </w:t>
      </w:r>
      <w:r>
        <w:t>400-01/20-01/17</w:t>
      </w:r>
    </w:p>
    <w:p w14:paraId="7CBA3189" w14:textId="77777777" w:rsidR="00D52FBE" w:rsidRPr="005A5032" w:rsidRDefault="00D52FBE" w:rsidP="00D52FBE">
      <w:r w:rsidRPr="005A5032">
        <w:t xml:space="preserve">URBROJ: </w:t>
      </w:r>
      <w:r>
        <w:t>2198/21-01-21-2</w:t>
      </w:r>
    </w:p>
    <w:p w14:paraId="0E0B3D00" w14:textId="77777777" w:rsidR="00D52FBE" w:rsidRPr="005A5032" w:rsidRDefault="00D52FBE" w:rsidP="00D52FBE"/>
    <w:p w14:paraId="220D9A41" w14:textId="5A5B71D1" w:rsidR="00D52FBE" w:rsidRPr="00D52FBE" w:rsidRDefault="00D52FBE" w:rsidP="00D52FBE">
      <w:r>
        <w:t xml:space="preserve">Jasenice, </w:t>
      </w:r>
      <w:r w:rsidR="004E5E43">
        <w:t>30</w:t>
      </w:r>
      <w:r w:rsidR="00F020D8">
        <w:t>.</w:t>
      </w:r>
      <w:r>
        <w:t xml:space="preserve"> </w:t>
      </w:r>
      <w:r w:rsidR="00F020D8">
        <w:t>11.</w:t>
      </w:r>
      <w:r>
        <w:t xml:space="preserve"> 2021</w:t>
      </w:r>
      <w:r w:rsidRPr="000A2C7D">
        <w:t>.</w:t>
      </w:r>
      <w:r>
        <w:t xml:space="preserve"> </w:t>
      </w:r>
      <w:r w:rsidRPr="000A2C7D">
        <w:t>godin</w:t>
      </w:r>
      <w:r>
        <w:t>e</w:t>
      </w:r>
    </w:p>
    <w:p w14:paraId="773A458C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73C13F77" w14:textId="0C02B6BB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>Na temelju članka 20.  Zakona o boravišnoj pristojbi („Narodne novine“ broj 5</w:t>
      </w:r>
      <w:r w:rsidR="00C15B9D">
        <w:rPr>
          <w:rFonts w:ascii="Times New Roman" w:hAnsi="Times New Roman"/>
          <w:sz w:val="24"/>
          <w:szCs w:val="24"/>
        </w:rPr>
        <w:t>2/19, 32/20 i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C15B9D">
        <w:rPr>
          <w:rFonts w:ascii="Times New Roman" w:hAnsi="Times New Roman"/>
          <w:sz w:val="24"/>
          <w:szCs w:val="24"/>
        </w:rPr>
        <w:t>42/20</w:t>
      </w:r>
      <w:r w:rsidRPr="00D52FBE">
        <w:rPr>
          <w:rFonts w:ascii="Times New Roman" w:hAnsi="Times New Roman"/>
          <w:sz w:val="24"/>
          <w:szCs w:val="24"/>
        </w:rPr>
        <w:t>) i članka 30. Statuta Općine Jasenice („Glasnik Općine Jasenice“ broj 1/18</w:t>
      </w:r>
      <w:r>
        <w:rPr>
          <w:rFonts w:ascii="Times New Roman" w:hAnsi="Times New Roman"/>
          <w:sz w:val="24"/>
          <w:szCs w:val="24"/>
        </w:rPr>
        <w:t>, 8/18, 1/21 i 3/21 – pročišćeni tekst</w:t>
      </w:r>
      <w:r w:rsidRPr="00D52FBE">
        <w:rPr>
          <w:rFonts w:ascii="Times New Roman" w:hAnsi="Times New Roman"/>
          <w:sz w:val="24"/>
          <w:szCs w:val="24"/>
        </w:rPr>
        <w:t xml:space="preserve">), Općinsko vijeće Općine Jasenice </w:t>
      </w:r>
      <w:r>
        <w:rPr>
          <w:rFonts w:ascii="Times New Roman" w:hAnsi="Times New Roman"/>
          <w:sz w:val="24"/>
          <w:szCs w:val="24"/>
        </w:rPr>
        <w:t xml:space="preserve"> na svojoj </w:t>
      </w:r>
      <w:r w:rsidR="00F020D8">
        <w:rPr>
          <w:rFonts w:ascii="Times New Roman" w:hAnsi="Times New Roman"/>
          <w:sz w:val="24"/>
          <w:szCs w:val="24"/>
        </w:rPr>
        <w:t>07.</w:t>
      </w:r>
      <w:r w:rsidRPr="00D52FBE">
        <w:rPr>
          <w:rFonts w:ascii="Times New Roman" w:hAnsi="Times New Roman"/>
          <w:sz w:val="24"/>
          <w:szCs w:val="24"/>
        </w:rPr>
        <w:t xml:space="preserve"> sjednici održanoj </w:t>
      </w:r>
      <w:r w:rsidR="004E5E43">
        <w:rPr>
          <w:rFonts w:ascii="Times New Roman" w:hAnsi="Times New Roman"/>
          <w:sz w:val="24"/>
          <w:szCs w:val="24"/>
        </w:rPr>
        <w:t>30</w:t>
      </w:r>
      <w:r w:rsidR="00F020D8">
        <w:rPr>
          <w:rFonts w:ascii="Times New Roman" w:hAnsi="Times New Roman"/>
          <w:sz w:val="24"/>
          <w:szCs w:val="24"/>
        </w:rPr>
        <w:t>.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F020D8">
        <w:rPr>
          <w:rFonts w:ascii="Times New Roman" w:hAnsi="Times New Roman"/>
          <w:sz w:val="24"/>
          <w:szCs w:val="24"/>
        </w:rPr>
        <w:t>11.</w:t>
      </w:r>
      <w:r w:rsidRPr="00D52FBE">
        <w:rPr>
          <w:rFonts w:ascii="Times New Roman" w:hAnsi="Times New Roman"/>
          <w:sz w:val="24"/>
          <w:szCs w:val="24"/>
        </w:rPr>
        <w:t xml:space="preserve">  20</w:t>
      </w:r>
      <w:r>
        <w:rPr>
          <w:rFonts w:ascii="Times New Roman" w:hAnsi="Times New Roman"/>
          <w:sz w:val="24"/>
          <w:szCs w:val="24"/>
        </w:rPr>
        <w:t>21</w:t>
      </w:r>
      <w:r w:rsidRPr="00D52FBE">
        <w:rPr>
          <w:rFonts w:ascii="Times New Roman" w:hAnsi="Times New Roman"/>
          <w:sz w:val="24"/>
          <w:szCs w:val="24"/>
        </w:rPr>
        <w:t xml:space="preserve">. godine, </w:t>
      </w:r>
      <w:r>
        <w:rPr>
          <w:rFonts w:ascii="Times New Roman" w:hAnsi="Times New Roman"/>
          <w:sz w:val="24"/>
          <w:szCs w:val="24"/>
        </w:rPr>
        <w:t xml:space="preserve">donosi </w:t>
      </w:r>
    </w:p>
    <w:p w14:paraId="57ACA0A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9D1525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940EF6D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P R O G R A M</w:t>
      </w:r>
    </w:p>
    <w:p w14:paraId="7B2E1145" w14:textId="158844AE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utroška dijela boravišne pristojbe namijenjene poboljšanju uvjeta boravka turista na području Općine Jasenice za 202</w:t>
      </w:r>
      <w:r>
        <w:rPr>
          <w:rFonts w:ascii="Times New Roman" w:hAnsi="Times New Roman"/>
          <w:b/>
          <w:sz w:val="24"/>
          <w:szCs w:val="24"/>
        </w:rPr>
        <w:t>1</w:t>
      </w:r>
      <w:r w:rsidRPr="00D52FBE">
        <w:rPr>
          <w:rFonts w:ascii="Times New Roman" w:hAnsi="Times New Roman"/>
          <w:b/>
          <w:sz w:val="24"/>
          <w:szCs w:val="24"/>
        </w:rPr>
        <w:t>. godinu</w:t>
      </w:r>
    </w:p>
    <w:p w14:paraId="31597AC1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70D2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50CFEF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Članak 1.</w:t>
      </w:r>
    </w:p>
    <w:p w14:paraId="5A45EF3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F6363E" w14:textId="2092DF78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>Ovim Programom planiraju se sredstva boravišne pristojbe u visini od 50.000,00 kuna.</w:t>
      </w:r>
    </w:p>
    <w:p w14:paraId="4B8BC3A3" w14:textId="77777777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>Sredstva će se utrošiti u aktivnosti održavanja plaža u ljetnom periodu i organiziranje turističkih događanja.</w:t>
      </w:r>
    </w:p>
    <w:p w14:paraId="4BDD194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br/>
      </w:r>
      <w:r w:rsidRPr="00D52FBE">
        <w:rPr>
          <w:rFonts w:ascii="Times New Roman" w:hAnsi="Times New Roman"/>
          <w:b/>
          <w:sz w:val="24"/>
          <w:szCs w:val="24"/>
        </w:rPr>
        <w:t>Članak 2.</w:t>
      </w:r>
    </w:p>
    <w:p w14:paraId="7C1ED908" w14:textId="77777777" w:rsidR="00D52FBE" w:rsidRPr="00D52FBE" w:rsidRDefault="00D52FBE" w:rsidP="00D52FBE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467902DD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>Ovaj Program objaviti će se  u „Glasniku Općine Jasenice“</w:t>
      </w:r>
    </w:p>
    <w:p w14:paraId="2B6FB4F9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062C7A" w14:textId="77777777" w:rsidR="00D52FBE" w:rsidRPr="00D52FBE" w:rsidRDefault="00D52FBE" w:rsidP="00D03CA7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30E529D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617D0702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82BA09" w14:textId="5FB03245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</w:t>
      </w:r>
      <w:r w:rsidRPr="00D52FBE">
        <w:rPr>
          <w:rFonts w:ascii="Times New Roman" w:hAnsi="Times New Roman"/>
          <w:sz w:val="24"/>
          <w:szCs w:val="24"/>
        </w:rPr>
        <w:tab/>
        <w:t>P</w:t>
      </w:r>
      <w:r w:rsidR="00D03CA7">
        <w:rPr>
          <w:rFonts w:ascii="Times New Roman" w:hAnsi="Times New Roman"/>
          <w:sz w:val="24"/>
          <w:szCs w:val="24"/>
        </w:rPr>
        <w:t>redsjednica</w:t>
      </w:r>
      <w:r w:rsidRPr="00D52FBE">
        <w:rPr>
          <w:rFonts w:ascii="Times New Roman" w:hAnsi="Times New Roman"/>
          <w:sz w:val="24"/>
          <w:szCs w:val="24"/>
        </w:rPr>
        <w:t>:</w:t>
      </w:r>
      <w:r w:rsidRPr="00D52FBE">
        <w:rPr>
          <w:rFonts w:ascii="Times New Roman" w:hAnsi="Times New Roman"/>
          <w:sz w:val="24"/>
          <w:szCs w:val="24"/>
        </w:rPr>
        <w:tab/>
      </w:r>
    </w:p>
    <w:p w14:paraId="7627AABB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  </w:t>
      </w:r>
    </w:p>
    <w:p w14:paraId="6ACDC25D" w14:textId="64244D7E" w:rsidR="00D52FBE" w:rsidRPr="00D52FBE" w:rsidRDefault="00D52FBE" w:rsidP="00D52FBE">
      <w:pPr>
        <w:pStyle w:val="Bezproreda"/>
        <w:spacing w:line="276" w:lineRule="auto"/>
        <w:ind w:left="5664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     </w:t>
      </w:r>
      <w:r w:rsidR="00D03CA7">
        <w:rPr>
          <w:rFonts w:ascii="Times New Roman" w:hAnsi="Times New Roman"/>
          <w:sz w:val="24"/>
          <w:szCs w:val="24"/>
        </w:rPr>
        <w:t>Anamarija</w:t>
      </w:r>
      <w:r w:rsidRPr="00D52FBE">
        <w:rPr>
          <w:rFonts w:ascii="Times New Roman" w:hAnsi="Times New Roman"/>
          <w:sz w:val="24"/>
          <w:szCs w:val="24"/>
        </w:rPr>
        <w:t xml:space="preserve">  Maruna</w:t>
      </w:r>
    </w:p>
    <w:p w14:paraId="72A6627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bookmarkEnd w:id="0"/>
    <w:p w14:paraId="31E4E895" w14:textId="77777777" w:rsidR="00C360D5" w:rsidRPr="00D52FBE" w:rsidRDefault="00C360D5"/>
    <w:sectPr w:rsidR="00C360D5" w:rsidRPr="00D52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FBE"/>
    <w:rsid w:val="004E5E43"/>
    <w:rsid w:val="00AB35C1"/>
    <w:rsid w:val="00C15B9D"/>
    <w:rsid w:val="00C360D5"/>
    <w:rsid w:val="00D03CA7"/>
    <w:rsid w:val="00D52FBE"/>
    <w:rsid w:val="00D800D5"/>
    <w:rsid w:val="00F0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8A51D"/>
  <w15:chartTrackingRefBased/>
  <w15:docId w15:val="{6E0668E5-89C2-46F0-8C22-1D3E204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D52FB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4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cp:lastPrinted>2021-11-22T09:36:00Z</cp:lastPrinted>
  <dcterms:created xsi:type="dcterms:W3CDTF">2021-11-22T09:45:00Z</dcterms:created>
  <dcterms:modified xsi:type="dcterms:W3CDTF">2021-12-03T08:42:00Z</dcterms:modified>
</cp:coreProperties>
</file>