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22BA3" w14:textId="77777777" w:rsidR="000A23A0" w:rsidRDefault="00F32CBD" w:rsidP="0091576D">
      <w:pPr>
        <w:jc w:val="center"/>
        <w:rPr>
          <w:rFonts w:ascii="Cambria" w:hAnsi="Cambria" w:cs="Times New Roman"/>
          <w:b/>
          <w:u w:val="single"/>
        </w:rPr>
      </w:pPr>
      <w:r w:rsidRPr="000A23A0">
        <w:rPr>
          <w:rFonts w:ascii="Cambria" w:hAnsi="Cambria" w:cs="Times New Roman"/>
          <w:b/>
          <w:u w:val="single"/>
        </w:rPr>
        <w:t xml:space="preserve">OBRAZLOŽENJE </w:t>
      </w:r>
      <w:r w:rsidR="00327E6D" w:rsidRPr="000A23A0">
        <w:rPr>
          <w:rFonts w:ascii="Cambria" w:hAnsi="Cambria" w:cs="Times New Roman"/>
          <w:b/>
          <w:u w:val="single"/>
        </w:rPr>
        <w:t>II</w:t>
      </w:r>
      <w:r w:rsidR="00502F05" w:rsidRPr="000A23A0">
        <w:rPr>
          <w:rFonts w:ascii="Cambria" w:hAnsi="Cambria" w:cs="Times New Roman"/>
          <w:b/>
          <w:u w:val="single"/>
        </w:rPr>
        <w:t>I</w:t>
      </w:r>
      <w:r w:rsidR="000A23A0">
        <w:rPr>
          <w:rFonts w:ascii="Cambria" w:hAnsi="Cambria" w:cs="Times New Roman"/>
          <w:b/>
          <w:u w:val="single"/>
        </w:rPr>
        <w:t>.</w:t>
      </w:r>
      <w:r w:rsidR="00327E6D" w:rsidRPr="000A23A0">
        <w:rPr>
          <w:rFonts w:ascii="Cambria" w:hAnsi="Cambria" w:cs="Times New Roman"/>
          <w:b/>
          <w:u w:val="single"/>
        </w:rPr>
        <w:t xml:space="preserve"> ZMJENA I DOPUNA </w:t>
      </w:r>
      <w:r w:rsidR="0091576D" w:rsidRPr="000A23A0">
        <w:rPr>
          <w:rFonts w:ascii="Cambria" w:hAnsi="Cambria" w:cs="Times New Roman"/>
          <w:b/>
          <w:u w:val="single"/>
        </w:rPr>
        <w:t xml:space="preserve">PRORAČUNA </w:t>
      </w:r>
    </w:p>
    <w:p w14:paraId="06DE6E8B" w14:textId="08480511" w:rsidR="0091576D" w:rsidRPr="000A23A0" w:rsidRDefault="0091576D" w:rsidP="0091576D">
      <w:pPr>
        <w:jc w:val="center"/>
        <w:rPr>
          <w:rFonts w:ascii="Cambria" w:hAnsi="Cambria" w:cs="Times New Roman"/>
          <w:b/>
          <w:u w:val="single"/>
        </w:rPr>
      </w:pPr>
      <w:r w:rsidRPr="000A23A0">
        <w:rPr>
          <w:rFonts w:ascii="Cambria" w:hAnsi="Cambria" w:cs="Times New Roman"/>
          <w:b/>
          <w:u w:val="single"/>
        </w:rPr>
        <w:t xml:space="preserve">OPĆINE </w:t>
      </w:r>
      <w:r w:rsidR="008B3778" w:rsidRPr="000A23A0">
        <w:rPr>
          <w:rFonts w:ascii="Cambria" w:hAnsi="Cambria" w:cs="Times New Roman"/>
          <w:b/>
          <w:u w:val="single"/>
        </w:rPr>
        <w:t xml:space="preserve">DONJI ANDRIJEVCI </w:t>
      </w:r>
      <w:r w:rsidR="00D66DEA" w:rsidRPr="000A23A0">
        <w:rPr>
          <w:rFonts w:ascii="Cambria" w:hAnsi="Cambria" w:cs="Times New Roman"/>
          <w:b/>
          <w:u w:val="single"/>
        </w:rPr>
        <w:t>ZA 20</w:t>
      </w:r>
      <w:r w:rsidR="00BB0432" w:rsidRPr="000A23A0">
        <w:rPr>
          <w:rFonts w:ascii="Cambria" w:hAnsi="Cambria" w:cs="Times New Roman"/>
          <w:b/>
          <w:u w:val="single"/>
        </w:rPr>
        <w:t>21</w:t>
      </w:r>
      <w:r w:rsidRPr="000A23A0">
        <w:rPr>
          <w:rFonts w:ascii="Cambria" w:hAnsi="Cambria" w:cs="Times New Roman"/>
          <w:b/>
          <w:u w:val="single"/>
        </w:rPr>
        <w:t>. GODINU</w:t>
      </w:r>
    </w:p>
    <w:p w14:paraId="1E438398" w14:textId="77777777" w:rsidR="0091576D" w:rsidRPr="000A23A0" w:rsidRDefault="0091576D">
      <w:pPr>
        <w:rPr>
          <w:rFonts w:ascii="Cambria" w:hAnsi="Cambria" w:cs="Times New Roman"/>
        </w:rPr>
      </w:pPr>
    </w:p>
    <w:p w14:paraId="1F1C216F" w14:textId="7C1F50E2" w:rsidR="0068780B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Općina </w:t>
      </w:r>
      <w:r w:rsidR="008B3778" w:rsidRPr="000A23A0">
        <w:rPr>
          <w:rFonts w:ascii="Cambria" w:hAnsi="Cambria" w:cs="Times New Roman"/>
        </w:rPr>
        <w:t>Donji Andrijevci</w:t>
      </w:r>
      <w:r w:rsidR="00F32CBD" w:rsidRPr="000A23A0">
        <w:rPr>
          <w:rFonts w:ascii="Cambria" w:hAnsi="Cambria" w:cs="Times New Roman"/>
        </w:rPr>
        <w:t xml:space="preserve"> je izradila </w:t>
      </w:r>
      <w:r w:rsidR="00577CED" w:rsidRPr="000A23A0">
        <w:rPr>
          <w:rFonts w:ascii="Cambria" w:hAnsi="Cambria" w:cs="Times New Roman"/>
        </w:rPr>
        <w:t xml:space="preserve"> Proračun</w:t>
      </w:r>
      <w:r w:rsidR="00AC7431" w:rsidRPr="000A23A0">
        <w:rPr>
          <w:rFonts w:ascii="Cambria" w:hAnsi="Cambria" w:cs="Times New Roman"/>
        </w:rPr>
        <w:t xml:space="preserve"> Općine za 20</w:t>
      </w:r>
      <w:r w:rsidR="00822FB7" w:rsidRPr="000A23A0">
        <w:rPr>
          <w:rFonts w:ascii="Cambria" w:hAnsi="Cambria" w:cs="Times New Roman"/>
        </w:rPr>
        <w:t>2</w:t>
      </w:r>
      <w:r w:rsidR="00BB0432" w:rsidRPr="000A23A0">
        <w:rPr>
          <w:rFonts w:ascii="Cambria" w:hAnsi="Cambria" w:cs="Times New Roman"/>
        </w:rPr>
        <w:t>1</w:t>
      </w:r>
      <w:r w:rsidR="00D54741" w:rsidRPr="000A23A0">
        <w:rPr>
          <w:rFonts w:ascii="Cambria" w:hAnsi="Cambria" w:cs="Times New Roman"/>
        </w:rPr>
        <w:t>.</w:t>
      </w:r>
      <w:r w:rsidRPr="000A23A0">
        <w:rPr>
          <w:rFonts w:ascii="Cambria" w:hAnsi="Cambria" w:cs="Times New Roman"/>
        </w:rPr>
        <w:t>godinu i projekcije pr</w:t>
      </w:r>
      <w:r w:rsidR="00AC7431" w:rsidRPr="000A23A0">
        <w:rPr>
          <w:rFonts w:ascii="Cambria" w:hAnsi="Cambria" w:cs="Times New Roman"/>
        </w:rPr>
        <w:t>oračuna za 202</w:t>
      </w:r>
      <w:r w:rsidR="00D54741" w:rsidRPr="000A23A0">
        <w:rPr>
          <w:rFonts w:ascii="Cambria" w:hAnsi="Cambria" w:cs="Times New Roman"/>
        </w:rPr>
        <w:t>2</w:t>
      </w:r>
      <w:r w:rsidR="00AC7431" w:rsidRPr="000A23A0">
        <w:rPr>
          <w:rFonts w:ascii="Cambria" w:hAnsi="Cambria" w:cs="Times New Roman"/>
        </w:rPr>
        <w:t>. i 202</w:t>
      </w:r>
      <w:r w:rsidR="00D54741" w:rsidRPr="000A23A0">
        <w:rPr>
          <w:rFonts w:ascii="Cambria" w:hAnsi="Cambria" w:cs="Times New Roman"/>
        </w:rPr>
        <w:t>3</w:t>
      </w:r>
      <w:r w:rsidR="0068780B" w:rsidRPr="000A23A0">
        <w:rPr>
          <w:rFonts w:ascii="Cambria" w:hAnsi="Cambria" w:cs="Times New Roman"/>
        </w:rPr>
        <w:t xml:space="preserve">. </w:t>
      </w:r>
      <w:r w:rsidR="00D54741" w:rsidRPr="000A23A0">
        <w:rPr>
          <w:rFonts w:ascii="Cambria" w:hAnsi="Cambria" w:cs="Times New Roman"/>
        </w:rPr>
        <w:t>g</w:t>
      </w:r>
      <w:r w:rsidR="0068780B" w:rsidRPr="000A23A0">
        <w:rPr>
          <w:rFonts w:ascii="Cambria" w:hAnsi="Cambria" w:cs="Times New Roman"/>
        </w:rPr>
        <w:t>odinu, u skladu s odredbama Zakona o proračunu (N.N.br.</w:t>
      </w:r>
      <w:r w:rsidR="00D54741" w:rsidRPr="000A23A0">
        <w:rPr>
          <w:rFonts w:ascii="Cambria" w:hAnsi="Cambria" w:cs="Times New Roman"/>
        </w:rPr>
        <w:t xml:space="preserve"> </w:t>
      </w:r>
      <w:r w:rsidR="0068780B" w:rsidRPr="000A23A0">
        <w:rPr>
          <w:rFonts w:ascii="Cambria" w:hAnsi="Cambria" w:cs="Times New Roman"/>
        </w:rPr>
        <w:t>87/08., 136/12. i 15/15.) koje se odnose na izradu proračuna, Smjernicama i uputama Ministarstva financija za izradu proračuna jedinica lokalne i područne (regional</w:t>
      </w:r>
      <w:r w:rsidR="00AC7431" w:rsidRPr="000A23A0">
        <w:rPr>
          <w:rFonts w:ascii="Cambria" w:hAnsi="Cambria" w:cs="Times New Roman"/>
        </w:rPr>
        <w:t>ne) samouprave za razdoblje 20</w:t>
      </w:r>
      <w:r w:rsidR="00BB0432" w:rsidRPr="000A23A0">
        <w:rPr>
          <w:rFonts w:ascii="Cambria" w:hAnsi="Cambria" w:cs="Times New Roman"/>
        </w:rPr>
        <w:t>21</w:t>
      </w:r>
      <w:r w:rsidR="00AC7431" w:rsidRPr="000A23A0">
        <w:rPr>
          <w:rFonts w:ascii="Cambria" w:hAnsi="Cambria" w:cs="Times New Roman"/>
        </w:rPr>
        <w:t>.-202</w:t>
      </w:r>
      <w:r w:rsidR="00BB0432" w:rsidRPr="000A23A0">
        <w:rPr>
          <w:rFonts w:ascii="Cambria" w:hAnsi="Cambria" w:cs="Times New Roman"/>
        </w:rPr>
        <w:t>3</w:t>
      </w:r>
      <w:r w:rsidR="0068780B" w:rsidRPr="000A23A0">
        <w:rPr>
          <w:rFonts w:ascii="Cambria" w:hAnsi="Cambria" w:cs="Times New Roman"/>
        </w:rPr>
        <w:t>. godine, te vlastitih procjena pojedinih prihoda i rashoda, koje se temelj za izvršavanje Proraču</w:t>
      </w:r>
      <w:r w:rsidR="00AC7431" w:rsidRPr="000A23A0">
        <w:rPr>
          <w:rFonts w:ascii="Cambria" w:hAnsi="Cambria" w:cs="Times New Roman"/>
        </w:rPr>
        <w:t xml:space="preserve">na Općine </w:t>
      </w:r>
      <w:r w:rsidR="008B3778" w:rsidRPr="000A23A0">
        <w:rPr>
          <w:rFonts w:ascii="Cambria" w:hAnsi="Cambria" w:cs="Times New Roman"/>
        </w:rPr>
        <w:t>Donji Andrijevci</w:t>
      </w:r>
      <w:r w:rsidR="00AC7431" w:rsidRPr="000A23A0">
        <w:rPr>
          <w:rFonts w:ascii="Cambria" w:hAnsi="Cambria" w:cs="Times New Roman"/>
        </w:rPr>
        <w:t xml:space="preserve"> u 20</w:t>
      </w:r>
      <w:r w:rsidR="00D84A64" w:rsidRPr="000A23A0">
        <w:rPr>
          <w:rFonts w:ascii="Cambria" w:hAnsi="Cambria" w:cs="Times New Roman"/>
        </w:rPr>
        <w:t>20</w:t>
      </w:r>
      <w:r w:rsidR="0068780B" w:rsidRPr="000A23A0">
        <w:rPr>
          <w:rFonts w:ascii="Cambria" w:hAnsi="Cambria" w:cs="Times New Roman"/>
        </w:rPr>
        <w:t xml:space="preserve">. </w:t>
      </w:r>
      <w:r w:rsidR="00822FB7" w:rsidRPr="000A23A0">
        <w:rPr>
          <w:rFonts w:ascii="Cambria" w:hAnsi="Cambria" w:cs="Times New Roman"/>
        </w:rPr>
        <w:t>g</w:t>
      </w:r>
      <w:r w:rsidR="0068780B" w:rsidRPr="000A23A0">
        <w:rPr>
          <w:rFonts w:ascii="Cambria" w:hAnsi="Cambria" w:cs="Times New Roman"/>
        </w:rPr>
        <w:t>odinu.</w:t>
      </w:r>
    </w:p>
    <w:p w14:paraId="153B502E" w14:textId="77777777" w:rsidR="0091576D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 Proračunom se omogućava financiranje poslova u cilju ostvarivanja</w:t>
      </w:r>
      <w:r w:rsidR="0068780B" w:rsidRPr="000A23A0">
        <w:rPr>
          <w:rFonts w:ascii="Cambria" w:hAnsi="Cambria" w:cs="Times New Roman"/>
        </w:rPr>
        <w:t xml:space="preserve"> javnih potreba i prava stanovnika općine, </w:t>
      </w:r>
      <w:r w:rsidRPr="000A23A0">
        <w:rPr>
          <w:rFonts w:ascii="Cambria" w:hAnsi="Cambria" w:cs="Times New Roman"/>
        </w:rPr>
        <w:t xml:space="preserve"> koje se temeljem posebnih zakona i drugih propisa financiraju iz javnih prihoda odnosno iz Proračuna Općine. Pri sastavljanju prijedloga proračuna obvezno je pridržavanje zakonom propisane metodologije koja propisuje sadržaj proračuna, programsko planiranje i proračunske klasifikacije. </w:t>
      </w:r>
    </w:p>
    <w:p w14:paraId="1F7FB8AC" w14:textId="69BA1DFC" w:rsidR="0091576D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Zakon o proračunu propisuje trogodišnji proračunsko planiranje, što znači da predstavničk</w:t>
      </w:r>
      <w:r w:rsidR="00AC7431" w:rsidRPr="000A23A0">
        <w:rPr>
          <w:rFonts w:ascii="Cambria" w:hAnsi="Cambria" w:cs="Times New Roman"/>
        </w:rPr>
        <w:t>o tijelo usvaja proračun za 20</w:t>
      </w:r>
      <w:r w:rsidR="00ED556D" w:rsidRPr="000A23A0">
        <w:rPr>
          <w:rFonts w:ascii="Cambria" w:hAnsi="Cambria" w:cs="Times New Roman"/>
        </w:rPr>
        <w:t>21</w:t>
      </w:r>
      <w:r w:rsidRPr="000A23A0">
        <w:rPr>
          <w:rFonts w:ascii="Cambria" w:hAnsi="Cambria" w:cs="Times New Roman"/>
        </w:rPr>
        <w:t xml:space="preserve">. godinu i projekcije </w:t>
      </w:r>
      <w:r w:rsidR="00AC7431" w:rsidRPr="000A23A0">
        <w:rPr>
          <w:rFonts w:ascii="Cambria" w:hAnsi="Cambria" w:cs="Times New Roman"/>
        </w:rPr>
        <w:t>za slijedeće dvije godine, 202</w:t>
      </w:r>
      <w:r w:rsidR="00ED556D" w:rsidRPr="000A23A0">
        <w:rPr>
          <w:rFonts w:ascii="Cambria" w:hAnsi="Cambria" w:cs="Times New Roman"/>
        </w:rPr>
        <w:t>2</w:t>
      </w:r>
      <w:r w:rsidR="00AC7431" w:rsidRPr="000A23A0">
        <w:rPr>
          <w:rFonts w:ascii="Cambria" w:hAnsi="Cambria" w:cs="Times New Roman"/>
        </w:rPr>
        <w:t>. i 202</w:t>
      </w:r>
      <w:r w:rsidR="00ED556D" w:rsidRPr="000A23A0">
        <w:rPr>
          <w:rFonts w:ascii="Cambria" w:hAnsi="Cambria" w:cs="Times New Roman"/>
        </w:rPr>
        <w:t>3</w:t>
      </w:r>
      <w:r w:rsidRPr="000A23A0">
        <w:rPr>
          <w:rFonts w:ascii="Cambria" w:hAnsi="Cambria" w:cs="Times New Roman"/>
        </w:rPr>
        <w:t xml:space="preserve">. godinu. </w:t>
      </w:r>
    </w:p>
    <w:p w14:paraId="01DC6EA9" w14:textId="34017B93" w:rsidR="0091576D" w:rsidRPr="000A23A0" w:rsidRDefault="00AC7431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Proračun za 20</w:t>
      </w:r>
      <w:r w:rsidR="00ED556D" w:rsidRPr="000A23A0">
        <w:rPr>
          <w:rFonts w:ascii="Cambria" w:hAnsi="Cambria" w:cs="Times New Roman"/>
        </w:rPr>
        <w:t>21</w:t>
      </w:r>
      <w:r w:rsidR="0091576D" w:rsidRPr="000A23A0">
        <w:rPr>
          <w:rFonts w:ascii="Cambria" w:hAnsi="Cambria" w:cs="Times New Roman"/>
        </w:rPr>
        <w:t>. godinu se usvaja po ekonomskoj klasifikaciji na trećoj razini, a</w:t>
      </w:r>
      <w:r w:rsidRPr="000A23A0">
        <w:rPr>
          <w:rFonts w:ascii="Cambria" w:hAnsi="Cambria" w:cs="Times New Roman"/>
        </w:rPr>
        <w:t xml:space="preserve"> za 202</w:t>
      </w:r>
      <w:r w:rsidR="00ED556D" w:rsidRPr="000A23A0">
        <w:rPr>
          <w:rFonts w:ascii="Cambria" w:hAnsi="Cambria" w:cs="Times New Roman"/>
        </w:rPr>
        <w:t>2</w:t>
      </w:r>
      <w:r w:rsidRPr="000A23A0">
        <w:rPr>
          <w:rFonts w:ascii="Cambria" w:hAnsi="Cambria" w:cs="Times New Roman"/>
        </w:rPr>
        <w:t>. i 202</w:t>
      </w:r>
      <w:r w:rsidR="00ED556D" w:rsidRPr="000A23A0">
        <w:rPr>
          <w:rFonts w:ascii="Cambria" w:hAnsi="Cambria" w:cs="Times New Roman"/>
        </w:rPr>
        <w:t>3</w:t>
      </w:r>
      <w:r w:rsidR="0091576D" w:rsidRPr="000A23A0">
        <w:rPr>
          <w:rFonts w:ascii="Cambria" w:hAnsi="Cambria" w:cs="Times New Roman"/>
        </w:rPr>
        <w:t>. godinu na drugoj razini računskog plana. Na osnovu Zakona o proračunu objavljen je i Pravilnik o proračunskim klasifikacijama (N.N. br. 26/10.</w:t>
      </w:r>
      <w:r w:rsidR="00D54741" w:rsidRPr="000A23A0">
        <w:rPr>
          <w:rFonts w:ascii="Cambria" w:hAnsi="Cambria" w:cs="Times New Roman"/>
        </w:rPr>
        <w:t>,</w:t>
      </w:r>
      <w:r w:rsidR="0091576D" w:rsidRPr="000A23A0">
        <w:rPr>
          <w:rFonts w:ascii="Cambria" w:hAnsi="Cambria" w:cs="Times New Roman"/>
        </w:rPr>
        <w:t xml:space="preserve"> 120/13.</w:t>
      </w:r>
      <w:r w:rsidR="00D54741" w:rsidRPr="000A23A0">
        <w:rPr>
          <w:rFonts w:ascii="Cambria" w:hAnsi="Cambria" w:cs="Times New Roman"/>
        </w:rPr>
        <w:t xml:space="preserve"> i 1/20.</w:t>
      </w:r>
      <w:r w:rsidR="0091576D" w:rsidRPr="000A23A0">
        <w:rPr>
          <w:rFonts w:ascii="Cambria" w:hAnsi="Cambria" w:cs="Times New Roman"/>
        </w:rPr>
        <w:t>), koji propisuje vrste, sadržaj i primjenu proračunskih klasifikacija koje su obvezne za izradu proračuna, a primjenjuju se u proc</w:t>
      </w:r>
      <w:r w:rsidR="0057330D" w:rsidRPr="000A23A0">
        <w:rPr>
          <w:rFonts w:ascii="Cambria" w:hAnsi="Cambria" w:cs="Times New Roman"/>
        </w:rPr>
        <w:t>esu planiranja za razdoblje 2021. -2023</w:t>
      </w:r>
      <w:r w:rsidR="0091576D" w:rsidRPr="000A23A0">
        <w:rPr>
          <w:rFonts w:ascii="Cambria" w:hAnsi="Cambria" w:cs="Times New Roman"/>
        </w:rPr>
        <w:t xml:space="preserve">. godine. Pravilnikom se definira okvir kojim se iskazuju i prate prihodi i primici, te rashodi i izdaci po programskim aktivnostima, funkciji, vrsti, lokaciji i izvorima financiranja. </w:t>
      </w:r>
    </w:p>
    <w:p w14:paraId="008E0A83" w14:textId="77777777" w:rsidR="0091576D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Propisuje se struktura brojčanih oznaka i naziva svake klasifikacije. Pravilnikom o proračunskim klasifikacijama naglašava se uspostava organizacijske klasifikacije koja sadržava povezane i međusobne usklađene cjeline proračuna, koje odgovarajućim materijalnim sredstvima ostvaruju postavljene ciljeve.</w:t>
      </w:r>
    </w:p>
    <w:p w14:paraId="6435F126" w14:textId="77777777" w:rsidR="0091576D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 Organizacijska klasifikacija uspostavlja se definiranjem razdjela i glava, dok se programska klasifikacija uspostavlja definiranjem pojedinih programa, projekata i aktivnosti, kojima se ostvaruju ciljevi pojedinog programa, tako da se i u proračunu koji se donosi na trećoj razini ekonomske klasifikacije omogućava uvid u sve aktivnosti i projekte.</w:t>
      </w:r>
    </w:p>
    <w:p w14:paraId="04711A11" w14:textId="683B418B" w:rsidR="0091576D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Najvažnija</w:t>
      </w:r>
      <w:r w:rsidR="0068780B" w:rsidRPr="000A23A0">
        <w:rPr>
          <w:rFonts w:ascii="Cambria" w:hAnsi="Cambria" w:cs="Times New Roman"/>
        </w:rPr>
        <w:t>, a samim tim</w:t>
      </w:r>
      <w:r w:rsidRPr="000A23A0">
        <w:rPr>
          <w:rFonts w:ascii="Cambria" w:hAnsi="Cambria" w:cs="Times New Roman"/>
        </w:rPr>
        <w:t xml:space="preserve"> i temeljna osnova za izr</w:t>
      </w:r>
      <w:r w:rsidR="00E7263B" w:rsidRPr="000A23A0">
        <w:rPr>
          <w:rFonts w:ascii="Cambria" w:hAnsi="Cambria" w:cs="Times New Roman"/>
        </w:rPr>
        <w:t>adu prijedloga Proračuna za 2021</w:t>
      </w:r>
      <w:r w:rsidRPr="000A23A0">
        <w:rPr>
          <w:rFonts w:ascii="Cambria" w:hAnsi="Cambria" w:cs="Times New Roman"/>
        </w:rPr>
        <w:t>.g.te projekcija  za sli</w:t>
      </w:r>
      <w:r w:rsidR="00AC7431" w:rsidRPr="000A23A0">
        <w:rPr>
          <w:rFonts w:ascii="Cambria" w:hAnsi="Cambria" w:cs="Times New Roman"/>
        </w:rPr>
        <w:t>jedeće dvog</w:t>
      </w:r>
      <w:r w:rsidR="0068780B" w:rsidRPr="000A23A0">
        <w:rPr>
          <w:rFonts w:ascii="Cambria" w:hAnsi="Cambria" w:cs="Times New Roman"/>
        </w:rPr>
        <w:t xml:space="preserve">odišnje razdoblje je </w:t>
      </w:r>
      <w:r w:rsidRPr="000A23A0">
        <w:rPr>
          <w:rFonts w:ascii="Cambria" w:hAnsi="Cambria" w:cs="Times New Roman"/>
        </w:rPr>
        <w:t xml:space="preserve">razvoj </w:t>
      </w:r>
      <w:r w:rsidR="00D54741" w:rsidRPr="000A23A0">
        <w:rPr>
          <w:rFonts w:ascii="Cambria" w:hAnsi="Cambria" w:cs="Times New Roman"/>
        </w:rPr>
        <w:t>O</w:t>
      </w:r>
      <w:r w:rsidRPr="000A23A0">
        <w:rPr>
          <w:rFonts w:ascii="Cambria" w:hAnsi="Cambria" w:cs="Times New Roman"/>
        </w:rPr>
        <w:t>pćine kao jedinice lokalne samouprave, poboljšanje uvjeta života mještana općine, izgradnja i razvoj komunalne infrastrukture,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unapređenje kulture i sporta, briga o djeci, mladima,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 xml:space="preserve">ali i o stanovništvu treće životne dobi, izvršavanje  investicijskih projekata u skladu s planom proračuna i proračunskim mogućnostima. </w:t>
      </w:r>
    </w:p>
    <w:p w14:paraId="0201A7B1" w14:textId="77921FE7" w:rsidR="0068780B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Sam prijedlog Proračun</w:t>
      </w:r>
      <w:r w:rsidR="00AC7431" w:rsidRPr="000A23A0">
        <w:rPr>
          <w:rFonts w:ascii="Cambria" w:hAnsi="Cambria" w:cs="Times New Roman"/>
        </w:rPr>
        <w:t xml:space="preserve">a Općine </w:t>
      </w:r>
      <w:r w:rsidR="00D60F3C" w:rsidRPr="000A23A0">
        <w:rPr>
          <w:rFonts w:ascii="Cambria" w:hAnsi="Cambria" w:cs="Times New Roman"/>
        </w:rPr>
        <w:t>Donji Andrijevci</w:t>
      </w:r>
      <w:r w:rsidR="00AC7431" w:rsidRPr="000A23A0">
        <w:rPr>
          <w:rFonts w:ascii="Cambria" w:hAnsi="Cambria" w:cs="Times New Roman"/>
        </w:rPr>
        <w:t xml:space="preserve"> za 20</w:t>
      </w:r>
      <w:r w:rsidR="00886E9F" w:rsidRPr="000A23A0">
        <w:rPr>
          <w:rFonts w:ascii="Cambria" w:hAnsi="Cambria" w:cs="Times New Roman"/>
        </w:rPr>
        <w:t>21</w:t>
      </w:r>
      <w:r w:rsidRPr="000A23A0">
        <w:rPr>
          <w:rFonts w:ascii="Cambria" w:hAnsi="Cambria" w:cs="Times New Roman"/>
        </w:rPr>
        <w:t>. godi</w:t>
      </w:r>
      <w:r w:rsidR="0068780B" w:rsidRPr="000A23A0">
        <w:rPr>
          <w:rFonts w:ascii="Cambria" w:hAnsi="Cambria" w:cs="Times New Roman"/>
        </w:rPr>
        <w:t>nu sadrži slijedeće elemente:</w:t>
      </w:r>
    </w:p>
    <w:p w14:paraId="148AD68B" w14:textId="77777777" w:rsidR="0068780B" w:rsidRPr="000A23A0" w:rsidRDefault="0068780B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1. -</w:t>
      </w:r>
      <w:r w:rsidR="0091576D" w:rsidRPr="000A23A0">
        <w:rPr>
          <w:rFonts w:ascii="Cambria" w:hAnsi="Cambria" w:cs="Times New Roman"/>
          <w:u w:val="single"/>
        </w:rPr>
        <w:t>Opći dio proračuna</w:t>
      </w:r>
      <w:r w:rsidR="0091576D" w:rsidRPr="000A23A0">
        <w:rPr>
          <w:rFonts w:ascii="Cambria" w:hAnsi="Cambria" w:cs="Times New Roman"/>
        </w:rPr>
        <w:t xml:space="preserve"> koji sadrži račun prihoda i rashoda i račun financiranja /zaduživanja</w:t>
      </w:r>
    </w:p>
    <w:p w14:paraId="2D55508A" w14:textId="77777777" w:rsidR="00D66DEA" w:rsidRPr="000A23A0" w:rsidRDefault="00D66DEA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U Računu prihoda i rashoda planirani su prihodi i primici, iskazani po vrstama i izvorima financiranja, i rashodi i izdaci po ekonomskoj klasifikaciji usklađenoj s Računskim planom proračuna. </w:t>
      </w:r>
    </w:p>
    <w:p w14:paraId="3CFF97E6" w14:textId="77777777" w:rsidR="00D66DEA" w:rsidRPr="000A23A0" w:rsidRDefault="00D66DEA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Rashodi su iskazani prema ekonomskoj, funkcijskoj klasifikaciji i izvorima financiranja. </w:t>
      </w:r>
    </w:p>
    <w:p w14:paraId="34731D42" w14:textId="77777777" w:rsidR="00D66DEA" w:rsidRPr="000A23A0" w:rsidRDefault="00D66DEA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lastRenderedPageBreak/>
        <w:t>U Računu financiranja iskazani su primici od financijske imovine i zaduživanja, te izdaci za eventualnu nabavu financijske imovine i otplatu kredita i zajmova.</w:t>
      </w:r>
    </w:p>
    <w:p w14:paraId="3F364A7D" w14:textId="77777777" w:rsidR="0068780B" w:rsidRPr="000A23A0" w:rsidRDefault="0091576D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 </w:t>
      </w:r>
      <w:r w:rsidR="0068780B" w:rsidRPr="000A23A0">
        <w:rPr>
          <w:rFonts w:ascii="Cambria" w:hAnsi="Cambria" w:cs="Times New Roman"/>
          <w:u w:val="single"/>
        </w:rPr>
        <w:t>2.</w:t>
      </w:r>
      <w:r w:rsidRPr="000A23A0">
        <w:rPr>
          <w:rFonts w:ascii="Cambria" w:hAnsi="Cambria" w:cs="Times New Roman"/>
          <w:u w:val="single"/>
        </w:rPr>
        <w:t>- Posebni dio proračuna</w:t>
      </w:r>
      <w:r w:rsidRPr="000A23A0">
        <w:rPr>
          <w:rFonts w:ascii="Cambria" w:hAnsi="Cambria" w:cs="Times New Roman"/>
        </w:rPr>
        <w:t xml:space="preserve"> koji sadrži plan rashoda i izdataka raspoređenih u dva razdjela, koji se sastoje od programa, a isti sadrže aktivnosti, tekuće i kapitalne projekte</w:t>
      </w:r>
      <w:r w:rsidR="00D66DEA" w:rsidRPr="000A23A0">
        <w:rPr>
          <w:rFonts w:ascii="Cambria" w:hAnsi="Cambria" w:cs="Times New Roman"/>
        </w:rPr>
        <w:t>.</w:t>
      </w:r>
    </w:p>
    <w:p w14:paraId="20D46B43" w14:textId="77777777" w:rsidR="00D66DEA" w:rsidRPr="000A23A0" w:rsidRDefault="00D66DEA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Posebni dio proračuna sadrži rashode i izdatke raspoređene po programima, njihovim sastavnim dijelovima -aktivnostima.</w:t>
      </w:r>
    </w:p>
    <w:p w14:paraId="1023B89E" w14:textId="77777777" w:rsidR="00D66DEA" w:rsidRPr="000A23A0" w:rsidRDefault="0068780B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3.</w:t>
      </w:r>
      <w:r w:rsidR="0091576D" w:rsidRPr="000A23A0">
        <w:rPr>
          <w:rFonts w:ascii="Cambria" w:hAnsi="Cambria" w:cs="Times New Roman"/>
          <w:u w:val="single"/>
        </w:rPr>
        <w:t xml:space="preserve"> - Plana razvojnih programa</w:t>
      </w:r>
      <w:r w:rsidR="00D66DEA" w:rsidRPr="000A23A0">
        <w:rPr>
          <w:rFonts w:ascii="Cambria" w:hAnsi="Cambria" w:cs="Times New Roman"/>
        </w:rPr>
        <w:t xml:space="preserve"> </w:t>
      </w:r>
    </w:p>
    <w:p w14:paraId="456E3F9E" w14:textId="77F49755" w:rsidR="00D66DEA" w:rsidRDefault="00D66DEA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U Planu razvojnih programa iskazani su planirani rashodi Proračuna za investicije, kapitalne pomoći i donacije za razdoblje 20</w:t>
      </w:r>
      <w:r w:rsidR="00177E0B" w:rsidRPr="000A23A0">
        <w:rPr>
          <w:rFonts w:ascii="Cambria" w:hAnsi="Cambria" w:cs="Times New Roman"/>
        </w:rPr>
        <w:t>21</w:t>
      </w:r>
      <w:r w:rsidR="00AC7431" w:rsidRPr="000A23A0">
        <w:rPr>
          <w:rFonts w:ascii="Cambria" w:hAnsi="Cambria" w:cs="Times New Roman"/>
        </w:rPr>
        <w:t>.-202</w:t>
      </w:r>
      <w:r w:rsidR="00177E0B" w:rsidRPr="000A23A0">
        <w:rPr>
          <w:rFonts w:ascii="Cambria" w:hAnsi="Cambria" w:cs="Times New Roman"/>
        </w:rPr>
        <w:t>3</w:t>
      </w:r>
      <w:r w:rsidRPr="000A23A0">
        <w:rPr>
          <w:rFonts w:ascii="Cambria" w:hAnsi="Cambria" w:cs="Times New Roman"/>
        </w:rPr>
        <w:t>. godine, te sadrži ciljeve i prioritete razvoja povezane s programskom i organizacijskom klasifikacijom</w:t>
      </w:r>
      <w:r w:rsidR="000A23A0">
        <w:rPr>
          <w:rFonts w:ascii="Cambria" w:hAnsi="Cambria" w:cs="Times New Roman"/>
        </w:rPr>
        <w:t>.</w:t>
      </w:r>
    </w:p>
    <w:p w14:paraId="7D5E9994" w14:textId="77777777" w:rsidR="000A23A0" w:rsidRPr="000A23A0" w:rsidRDefault="000A23A0" w:rsidP="000A23A0">
      <w:pPr>
        <w:spacing w:after="0"/>
        <w:ind w:firstLine="708"/>
        <w:jc w:val="both"/>
        <w:rPr>
          <w:rFonts w:ascii="Cambria" w:hAnsi="Cambria" w:cs="Times New Roman"/>
        </w:rPr>
      </w:pPr>
    </w:p>
    <w:p w14:paraId="318B6F69" w14:textId="77777777" w:rsidR="00B74C97" w:rsidRPr="000A23A0" w:rsidRDefault="00B74C97" w:rsidP="0068780B">
      <w:pPr>
        <w:ind w:firstLine="708"/>
        <w:rPr>
          <w:rFonts w:ascii="Cambria" w:hAnsi="Cambria" w:cs="Times New Roman"/>
          <w:u w:val="single"/>
        </w:rPr>
      </w:pPr>
      <w:r w:rsidRPr="000A23A0">
        <w:rPr>
          <w:rFonts w:ascii="Cambria" w:hAnsi="Cambria" w:cs="Times New Roman"/>
          <w:b/>
          <w:u w:val="single"/>
        </w:rPr>
        <w:t>PRIHODI I PRIMICI</w:t>
      </w:r>
      <w:r w:rsidRPr="000A23A0">
        <w:rPr>
          <w:rFonts w:ascii="Cambria" w:hAnsi="Cambria" w:cs="Times New Roman"/>
          <w:u w:val="single"/>
        </w:rPr>
        <w:t xml:space="preserve"> </w:t>
      </w:r>
    </w:p>
    <w:p w14:paraId="57378A39" w14:textId="6C056B96" w:rsidR="00B74C97" w:rsidRPr="000A23A0" w:rsidRDefault="00B74C97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Prihodi od poreza skupina- 61</w:t>
      </w:r>
      <w:r w:rsidR="007F45C8" w:rsidRPr="000A23A0">
        <w:rPr>
          <w:rFonts w:ascii="Cambria" w:hAnsi="Cambria" w:cs="Times New Roman"/>
        </w:rPr>
        <w:t xml:space="preserve">, </w:t>
      </w:r>
      <w:r w:rsidR="00AC7431" w:rsidRPr="000A23A0">
        <w:rPr>
          <w:rFonts w:ascii="Cambria" w:hAnsi="Cambria" w:cs="Times New Roman"/>
        </w:rPr>
        <w:t>-</w:t>
      </w:r>
      <w:r w:rsidRPr="000A23A0">
        <w:rPr>
          <w:rFonts w:ascii="Cambria" w:hAnsi="Cambria" w:cs="Times New Roman"/>
        </w:rPr>
        <w:t>procijenj</w:t>
      </w:r>
      <w:r w:rsidR="00B91DFF" w:rsidRPr="000A23A0">
        <w:rPr>
          <w:rFonts w:ascii="Cambria" w:hAnsi="Cambria" w:cs="Times New Roman"/>
        </w:rPr>
        <w:t>e</w:t>
      </w:r>
      <w:r w:rsidR="00177E0B" w:rsidRPr="000A23A0">
        <w:rPr>
          <w:rFonts w:ascii="Cambria" w:hAnsi="Cambria" w:cs="Times New Roman"/>
        </w:rPr>
        <w:t>ni su temeljem ostvarenja u 2020</w:t>
      </w:r>
      <w:r w:rsidR="00B91DFF" w:rsidRPr="000A23A0">
        <w:rPr>
          <w:rFonts w:ascii="Cambria" w:hAnsi="Cambria" w:cs="Times New Roman"/>
        </w:rPr>
        <w:t xml:space="preserve">. godini, te prijedloga Nacrta Zakona o financiranju jedinica lokalne i područne(regionalne) samouprave. </w:t>
      </w:r>
      <w:r w:rsidRPr="000A23A0">
        <w:rPr>
          <w:rFonts w:ascii="Cambria" w:hAnsi="Cambria" w:cs="Times New Roman"/>
        </w:rPr>
        <w:t xml:space="preserve"> Ovi se prihodi sastoje od poreza na dohodak</w:t>
      </w:r>
      <w:r w:rsidR="00F26005" w:rsidRPr="000A23A0">
        <w:rPr>
          <w:rFonts w:ascii="Cambria" w:hAnsi="Cambria" w:cs="Times New Roman"/>
        </w:rPr>
        <w:t>,</w:t>
      </w:r>
      <w:r w:rsidRPr="000A23A0">
        <w:rPr>
          <w:rFonts w:ascii="Cambria" w:hAnsi="Cambria" w:cs="Times New Roman"/>
        </w:rPr>
        <w:t xml:space="preserve"> poreza na imovinu i poreza na robu i usluge, od kojih je najznačajniji porez na dohodak</w:t>
      </w:r>
      <w:r w:rsidR="00F26005" w:rsidRPr="000A23A0">
        <w:rPr>
          <w:rFonts w:ascii="Cambria" w:hAnsi="Cambria" w:cs="Times New Roman"/>
        </w:rPr>
        <w:t>.</w:t>
      </w:r>
    </w:p>
    <w:p w14:paraId="08BE94C9" w14:textId="0D9F7203" w:rsidR="0001556A" w:rsidRPr="000A23A0" w:rsidRDefault="00B74C97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 Prihodi od pomoći –skupine 63</w:t>
      </w:r>
      <w:r w:rsidRPr="000A23A0">
        <w:rPr>
          <w:rFonts w:ascii="Cambria" w:hAnsi="Cambria" w:cs="Times New Roman"/>
        </w:rPr>
        <w:t xml:space="preserve">, </w:t>
      </w:r>
      <w:r w:rsidR="00AC7431" w:rsidRPr="000A23A0">
        <w:rPr>
          <w:rFonts w:ascii="Cambria" w:hAnsi="Cambria" w:cs="Times New Roman"/>
        </w:rPr>
        <w:t>-</w:t>
      </w:r>
      <w:r w:rsidR="0001556A" w:rsidRPr="000A23A0">
        <w:rPr>
          <w:rFonts w:ascii="Cambria" w:hAnsi="Cambria" w:cs="Times New Roman"/>
        </w:rPr>
        <w:t xml:space="preserve"> odnose se na planirane </w:t>
      </w:r>
      <w:r w:rsidR="008B3778" w:rsidRPr="000A23A0">
        <w:rPr>
          <w:rFonts w:ascii="Cambria" w:hAnsi="Cambria" w:cs="Times New Roman"/>
        </w:rPr>
        <w:t xml:space="preserve">tekuće i </w:t>
      </w:r>
      <w:r w:rsidR="0001556A" w:rsidRPr="000A23A0">
        <w:rPr>
          <w:rFonts w:ascii="Cambria" w:hAnsi="Cambria" w:cs="Times New Roman"/>
        </w:rPr>
        <w:t>kapi</w:t>
      </w:r>
      <w:r w:rsidR="00AC7431" w:rsidRPr="000A23A0">
        <w:rPr>
          <w:rFonts w:ascii="Cambria" w:hAnsi="Cambria" w:cs="Times New Roman"/>
        </w:rPr>
        <w:t>talne pomoći državnog proračuna</w:t>
      </w:r>
      <w:r w:rsidR="008B3778" w:rsidRPr="000A23A0">
        <w:rPr>
          <w:rFonts w:ascii="Cambria" w:hAnsi="Cambria" w:cs="Times New Roman"/>
        </w:rPr>
        <w:t xml:space="preserve">, fondova i zavoda </w:t>
      </w:r>
      <w:r w:rsidR="00AC7431" w:rsidRPr="000A23A0">
        <w:rPr>
          <w:rFonts w:ascii="Cambria" w:hAnsi="Cambria" w:cs="Times New Roman"/>
        </w:rPr>
        <w:t>(</w:t>
      </w:r>
      <w:r w:rsidR="008B3778" w:rsidRPr="000A23A0">
        <w:rPr>
          <w:rFonts w:ascii="Cambria" w:hAnsi="Cambria" w:cs="Times New Roman"/>
        </w:rPr>
        <w:t>Fond za zaštitu okoliša, Hrvatski zavod za zapošljavanje</w:t>
      </w:r>
      <w:r w:rsidR="0085449E" w:rsidRPr="000A23A0">
        <w:rPr>
          <w:rFonts w:ascii="Cambria" w:hAnsi="Cambria" w:cs="Times New Roman"/>
        </w:rPr>
        <w:t xml:space="preserve"> i fiskalnog izravnanja koji se prema uputama od ove godine planira kao pomoć iz državnog proračuna.</w:t>
      </w:r>
    </w:p>
    <w:p w14:paraId="125EA1F6" w14:textId="4820E0EA" w:rsidR="00B74C97" w:rsidRPr="000A23A0" w:rsidRDefault="00B74C97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  <w:u w:val="single"/>
        </w:rPr>
        <w:t>Prihodi od imovine –skupina 64</w:t>
      </w:r>
      <w:r w:rsidRPr="000A23A0">
        <w:rPr>
          <w:rFonts w:ascii="Cambria" w:hAnsi="Cambria" w:cs="Times New Roman"/>
        </w:rPr>
        <w:t xml:space="preserve"> </w:t>
      </w:r>
      <w:r w:rsidR="00AC7431" w:rsidRPr="000A23A0">
        <w:rPr>
          <w:rFonts w:ascii="Cambria" w:hAnsi="Cambria" w:cs="Times New Roman"/>
        </w:rPr>
        <w:t>-</w:t>
      </w:r>
      <w:r w:rsidRPr="000A23A0">
        <w:rPr>
          <w:rFonts w:ascii="Cambria" w:hAnsi="Cambria" w:cs="Times New Roman"/>
        </w:rPr>
        <w:t xml:space="preserve"> odnosi se na naknade  zakup</w:t>
      </w:r>
      <w:r w:rsidR="0085449E" w:rsidRPr="000A23A0">
        <w:rPr>
          <w:rFonts w:ascii="Cambria" w:hAnsi="Cambria" w:cs="Times New Roman"/>
        </w:rPr>
        <w:t xml:space="preserve"> poljoprivrednog zemljišta u vlasništvu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RH i općine, naknade za zadržavanje nezakonito izgrađenih zgrada, naknade od koncesija , naknade od najma poslovnih prostora  i sl.</w:t>
      </w:r>
    </w:p>
    <w:p w14:paraId="53782405" w14:textId="38E5A4A6" w:rsidR="00B74C97" w:rsidRPr="000A23A0" w:rsidRDefault="00B74C97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  <w:u w:val="single"/>
        </w:rPr>
        <w:t>Prihodi od administrativnih pristojbi i po posebnim propisima-skupina 65</w:t>
      </w:r>
      <w:r w:rsidR="004B6344" w:rsidRPr="000A23A0">
        <w:rPr>
          <w:rFonts w:ascii="Cambria" w:hAnsi="Cambria" w:cs="Times New Roman"/>
        </w:rPr>
        <w:t>,</w:t>
      </w:r>
      <w:r w:rsidR="00AC7431" w:rsidRPr="000A23A0">
        <w:rPr>
          <w:rFonts w:ascii="Cambria" w:hAnsi="Cambria" w:cs="Times New Roman"/>
        </w:rPr>
        <w:t>-</w:t>
      </w:r>
      <w:r w:rsidRPr="000A23A0">
        <w:rPr>
          <w:rFonts w:ascii="Cambria" w:hAnsi="Cambria" w:cs="Times New Roman"/>
        </w:rPr>
        <w:t xml:space="preserve"> sastoje se od prihoda od prodaje državnih biljega</w:t>
      </w:r>
      <w:r w:rsidR="008B3778" w:rsidRPr="000A23A0">
        <w:rPr>
          <w:rFonts w:ascii="Cambria" w:hAnsi="Cambria" w:cs="Times New Roman"/>
        </w:rPr>
        <w:t xml:space="preserve">, šumskog doprinosa </w:t>
      </w:r>
      <w:r w:rsidRPr="000A23A0">
        <w:rPr>
          <w:rFonts w:ascii="Cambria" w:hAnsi="Cambria" w:cs="Times New Roman"/>
        </w:rPr>
        <w:t>,naknade  uređenje voda u iznosu, komunalnog doprinosa</w:t>
      </w:r>
      <w:r w:rsidR="008B3778" w:rsidRPr="000A23A0">
        <w:rPr>
          <w:rFonts w:ascii="Cambria" w:hAnsi="Cambria" w:cs="Times New Roman"/>
        </w:rPr>
        <w:t>,</w:t>
      </w:r>
      <w:r w:rsidRPr="000A23A0">
        <w:rPr>
          <w:rFonts w:ascii="Cambria" w:hAnsi="Cambria" w:cs="Times New Roman"/>
        </w:rPr>
        <w:t xml:space="preserve"> komunalne naknade </w:t>
      </w:r>
      <w:r w:rsidR="008B3778" w:rsidRPr="000A23A0">
        <w:rPr>
          <w:rFonts w:ascii="Cambria" w:hAnsi="Cambria" w:cs="Times New Roman"/>
        </w:rPr>
        <w:t xml:space="preserve"> i grobne naknade</w:t>
      </w:r>
    </w:p>
    <w:p w14:paraId="430AC2DC" w14:textId="179CB748" w:rsidR="0068780B" w:rsidRDefault="00B74C97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Prihodi od prodaje nefinancijske imovine-skupina 71 i 72</w:t>
      </w:r>
      <w:r w:rsidRPr="000A23A0">
        <w:rPr>
          <w:rFonts w:ascii="Cambria" w:hAnsi="Cambria" w:cs="Times New Roman"/>
        </w:rPr>
        <w:t xml:space="preserve"> odnose se na prihode od: prodaje </w:t>
      </w:r>
      <w:r w:rsidR="00454A91" w:rsidRPr="000A23A0">
        <w:rPr>
          <w:rFonts w:ascii="Cambria" w:hAnsi="Cambria" w:cs="Times New Roman"/>
        </w:rPr>
        <w:t xml:space="preserve">poljoprivrednog zemljišta u </w:t>
      </w:r>
      <w:proofErr w:type="spellStart"/>
      <w:r w:rsidR="00454A91" w:rsidRPr="000A23A0">
        <w:rPr>
          <w:rFonts w:ascii="Cambria" w:hAnsi="Cambria" w:cs="Times New Roman"/>
        </w:rPr>
        <w:t>vl</w:t>
      </w:r>
      <w:proofErr w:type="spellEnd"/>
      <w:r w:rsidR="00454A91" w:rsidRPr="000A23A0">
        <w:rPr>
          <w:rFonts w:ascii="Cambria" w:hAnsi="Cambria" w:cs="Times New Roman"/>
        </w:rPr>
        <w:t xml:space="preserve">. države i prodaja od stanova  </w:t>
      </w:r>
      <w:r w:rsidRPr="000A23A0">
        <w:rPr>
          <w:rFonts w:ascii="Cambria" w:hAnsi="Cambria" w:cs="Times New Roman"/>
        </w:rPr>
        <w:t xml:space="preserve"> sa stanarski</w:t>
      </w:r>
      <w:r w:rsidR="00AC7431" w:rsidRPr="000A23A0">
        <w:rPr>
          <w:rFonts w:ascii="Cambria" w:hAnsi="Cambria" w:cs="Times New Roman"/>
        </w:rPr>
        <w:t>m pravom.</w:t>
      </w:r>
    </w:p>
    <w:p w14:paraId="722FF3C2" w14:textId="77777777" w:rsidR="000A23A0" w:rsidRPr="000A23A0" w:rsidRDefault="000A23A0" w:rsidP="000A23A0">
      <w:pPr>
        <w:spacing w:after="0"/>
        <w:ind w:firstLine="708"/>
        <w:jc w:val="both"/>
        <w:rPr>
          <w:rFonts w:ascii="Cambria" w:hAnsi="Cambria" w:cs="Times New Roman"/>
        </w:rPr>
      </w:pPr>
    </w:p>
    <w:p w14:paraId="23E28944" w14:textId="34A758EE" w:rsidR="004B6344" w:rsidRPr="000A23A0" w:rsidRDefault="004B6344" w:rsidP="000A23A0">
      <w:pPr>
        <w:ind w:firstLine="708"/>
        <w:jc w:val="both"/>
        <w:rPr>
          <w:rFonts w:ascii="Cambria" w:hAnsi="Cambria" w:cs="Times New Roman"/>
          <w:b/>
          <w:u w:val="single"/>
        </w:rPr>
      </w:pPr>
      <w:r w:rsidRPr="000A23A0">
        <w:rPr>
          <w:rFonts w:ascii="Cambria" w:hAnsi="Cambria" w:cs="Times New Roman"/>
          <w:b/>
          <w:u w:val="single"/>
        </w:rPr>
        <w:t>RASHODI I IZDACI</w:t>
      </w:r>
    </w:p>
    <w:p w14:paraId="44B8C248" w14:textId="3E51FF83" w:rsidR="004B6344" w:rsidRPr="000A23A0" w:rsidRDefault="00454A91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Rashodi</w:t>
      </w:r>
      <w:r w:rsidR="004B6344" w:rsidRPr="000A23A0">
        <w:rPr>
          <w:rFonts w:ascii="Cambria" w:hAnsi="Cambria" w:cs="Times New Roman"/>
          <w:u w:val="single"/>
        </w:rPr>
        <w:t xml:space="preserve"> za zaposlene –</w:t>
      </w:r>
      <w:r w:rsidR="000A23A0">
        <w:rPr>
          <w:rFonts w:ascii="Cambria" w:hAnsi="Cambria" w:cs="Times New Roman"/>
          <w:u w:val="single"/>
        </w:rPr>
        <w:t xml:space="preserve"> </w:t>
      </w:r>
      <w:r w:rsidR="004B6344" w:rsidRPr="000A23A0">
        <w:rPr>
          <w:rFonts w:ascii="Cambria" w:hAnsi="Cambria" w:cs="Times New Roman"/>
          <w:u w:val="single"/>
        </w:rPr>
        <w:t>skupina 31</w:t>
      </w:r>
      <w:r w:rsidR="004B6344" w:rsidRPr="000A23A0">
        <w:rPr>
          <w:rFonts w:ascii="Cambria" w:hAnsi="Cambria" w:cs="Times New Roman"/>
        </w:rPr>
        <w:t>, Ovi rashodi obuhvaćaju rashode za zaposlene u</w:t>
      </w:r>
      <w:r w:rsidR="004F50CD" w:rsidRPr="000A23A0">
        <w:rPr>
          <w:rFonts w:ascii="Cambria" w:hAnsi="Cambria" w:cs="Times New Roman"/>
        </w:rPr>
        <w:t xml:space="preserve"> općinskoj upravi, te plaće za zaposlene iz programa javnih radova (HZZ)</w:t>
      </w:r>
      <w:r w:rsidR="008B3778" w:rsidRPr="000A23A0">
        <w:rPr>
          <w:rFonts w:ascii="Cambria" w:hAnsi="Cambria" w:cs="Times New Roman"/>
        </w:rPr>
        <w:t>.</w:t>
      </w:r>
    </w:p>
    <w:p w14:paraId="7F02100E" w14:textId="7E2CB205" w:rsidR="004B6344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Skupina rashoda 32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-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materijalni rashodi</w:t>
      </w:r>
      <w:r w:rsidRPr="000A23A0">
        <w:rPr>
          <w:rFonts w:ascii="Cambria" w:hAnsi="Cambria" w:cs="Times New Roman"/>
        </w:rPr>
        <w:t>. Materijalne rashode čine: rashodi za materijal i usluge,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a odnose na materijal i usluge za funkcioniranje djelatnosti predstavničkog i izvršnog tijela, jedinstvenog upravnog odjela, komunalnih djelatnosti, održavanje postojeće infrastrukture, javnu rasvjetu i sl.</w:t>
      </w:r>
    </w:p>
    <w:p w14:paraId="0D2EE95E" w14:textId="71CF7487" w:rsidR="004B6344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  <w:u w:val="single"/>
        </w:rPr>
        <w:t>Financijski rashodi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-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skupina 34</w:t>
      </w:r>
      <w:r w:rsidR="000A23A0">
        <w:rPr>
          <w:rFonts w:ascii="Cambria" w:hAnsi="Cambria" w:cs="Times New Roman"/>
          <w:u w:val="single"/>
        </w:rPr>
        <w:t xml:space="preserve"> </w:t>
      </w:r>
      <w:r w:rsidR="00AC7431" w:rsidRPr="000A23A0">
        <w:rPr>
          <w:rFonts w:ascii="Cambria" w:hAnsi="Cambria" w:cs="Times New Roman"/>
          <w:u w:val="single"/>
        </w:rPr>
        <w:t>-</w:t>
      </w:r>
      <w:r w:rsidRPr="000A23A0">
        <w:rPr>
          <w:rFonts w:ascii="Cambria" w:hAnsi="Cambria" w:cs="Times New Roman"/>
        </w:rPr>
        <w:t xml:space="preserve"> odnose se na troškove platnog prometa, rashoda za kamate i ostalih financijskih rashoda.</w:t>
      </w:r>
    </w:p>
    <w:p w14:paraId="2FCE5E17" w14:textId="1C4B701C" w:rsidR="008B3778" w:rsidRPr="000A23A0" w:rsidRDefault="008B3778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Tekuće pomoći pror</w:t>
      </w:r>
      <w:r w:rsidR="00D54741" w:rsidRPr="000A23A0">
        <w:rPr>
          <w:rFonts w:ascii="Cambria" w:hAnsi="Cambria" w:cs="Times New Roman"/>
          <w:u w:val="single"/>
        </w:rPr>
        <w:t>ačunskim</w:t>
      </w:r>
      <w:r w:rsidRPr="000A23A0">
        <w:rPr>
          <w:rFonts w:ascii="Cambria" w:hAnsi="Cambria" w:cs="Times New Roman"/>
          <w:u w:val="single"/>
        </w:rPr>
        <w:t xml:space="preserve"> korisnicima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-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skupina 36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</w:rPr>
        <w:t>-odnosi se na doznaku sredstava osnovnoj školi, a za potrebe prehrane učenika i ostale primarne potrebe.</w:t>
      </w:r>
    </w:p>
    <w:p w14:paraId="5BBB6D6D" w14:textId="1518B4D2" w:rsidR="004B6344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Naknade građanima i kućanstvima –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skupina 37</w:t>
      </w:r>
      <w:r w:rsidRPr="000A23A0">
        <w:rPr>
          <w:rFonts w:ascii="Cambria" w:hAnsi="Cambria" w:cs="Times New Roman"/>
        </w:rPr>
        <w:t xml:space="preserve">, </w:t>
      </w:r>
      <w:r w:rsidR="00AC7431" w:rsidRPr="000A23A0">
        <w:rPr>
          <w:rFonts w:ascii="Cambria" w:hAnsi="Cambria" w:cs="Times New Roman"/>
        </w:rPr>
        <w:t xml:space="preserve">u najvećoj mjeri </w:t>
      </w:r>
      <w:r w:rsidRPr="000A23A0">
        <w:rPr>
          <w:rFonts w:ascii="Cambria" w:hAnsi="Cambria" w:cs="Times New Roman"/>
        </w:rPr>
        <w:t xml:space="preserve">se odnose na socijalnu skrb, na pomoći socijalno ugroženom stanovništvu, jednokratne pomoći rodiljama, pomoći studentima i </w:t>
      </w:r>
      <w:r w:rsidR="00A9352A" w:rsidRPr="000A23A0">
        <w:rPr>
          <w:rFonts w:ascii="Cambria" w:hAnsi="Cambria" w:cs="Times New Roman"/>
        </w:rPr>
        <w:t>drugo.</w:t>
      </w:r>
    </w:p>
    <w:p w14:paraId="4061C3DE" w14:textId="5C8FD3F4" w:rsidR="00AC7431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lastRenderedPageBreak/>
        <w:t>Ostali rashodi-skupina 38 čine</w:t>
      </w:r>
      <w:r w:rsidRPr="000A23A0">
        <w:rPr>
          <w:rFonts w:ascii="Cambria" w:hAnsi="Cambria" w:cs="Times New Roman"/>
        </w:rPr>
        <w:t>: tekuće donacije udrugama građana,  tekuće donacije sportskim,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kulturnim, vatrogasnim i ostalim udrugama</w:t>
      </w:r>
      <w:r w:rsidR="008B3778" w:rsidRPr="000A23A0">
        <w:rPr>
          <w:rFonts w:ascii="Cambria" w:hAnsi="Cambria" w:cs="Times New Roman"/>
        </w:rPr>
        <w:t>, te kapitalne pomoći udrugama građana, te obiteljima i kućanstvima (demografska obnova)</w:t>
      </w:r>
    </w:p>
    <w:p w14:paraId="01A3EA41" w14:textId="70662C44" w:rsidR="004B6344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Rashodi za nabavu proizvedene dugotrajne imovine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-</w:t>
      </w:r>
      <w:r w:rsidR="000A23A0">
        <w:rPr>
          <w:rFonts w:ascii="Cambria" w:hAnsi="Cambria" w:cs="Times New Roman"/>
          <w:u w:val="single"/>
        </w:rPr>
        <w:t xml:space="preserve"> </w:t>
      </w:r>
      <w:r w:rsidRPr="000A23A0">
        <w:rPr>
          <w:rFonts w:ascii="Cambria" w:hAnsi="Cambria" w:cs="Times New Roman"/>
          <w:u w:val="single"/>
        </w:rPr>
        <w:t>skupina 42</w:t>
      </w:r>
      <w:r w:rsidRPr="000A23A0">
        <w:rPr>
          <w:rFonts w:ascii="Cambria" w:hAnsi="Cambria" w:cs="Times New Roman"/>
        </w:rPr>
        <w:t xml:space="preserve"> </w:t>
      </w:r>
      <w:r w:rsidR="00AC7431" w:rsidRPr="000A23A0">
        <w:rPr>
          <w:rFonts w:ascii="Cambria" w:hAnsi="Cambria" w:cs="Times New Roman"/>
        </w:rPr>
        <w:t>-</w:t>
      </w:r>
      <w:r w:rsid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odno</w:t>
      </w:r>
      <w:r w:rsidR="00DF1714" w:rsidRPr="000A23A0">
        <w:rPr>
          <w:rFonts w:ascii="Cambria" w:hAnsi="Cambria" w:cs="Times New Roman"/>
        </w:rPr>
        <w:t xml:space="preserve">se se na </w:t>
      </w:r>
      <w:r w:rsidRPr="000A23A0">
        <w:rPr>
          <w:rFonts w:ascii="Cambria" w:hAnsi="Cambria" w:cs="Times New Roman"/>
        </w:rPr>
        <w:t xml:space="preserve"> nabavu opreme za održavanje javnih površina,</w:t>
      </w:r>
      <w:r w:rsidR="00A9352A" w:rsidRP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 xml:space="preserve">uređenje pješačkih staza, </w:t>
      </w:r>
      <w:r w:rsidR="00DF1714" w:rsidRPr="000A23A0">
        <w:rPr>
          <w:rFonts w:ascii="Cambria" w:hAnsi="Cambria" w:cs="Times New Roman"/>
        </w:rPr>
        <w:t xml:space="preserve">izgradnju i uređenje prometnica, </w:t>
      </w:r>
      <w:r w:rsidR="00A9352A" w:rsidRPr="000A23A0">
        <w:rPr>
          <w:rFonts w:ascii="Cambria" w:hAnsi="Cambria" w:cs="Times New Roman"/>
        </w:rPr>
        <w:t>objekata u vlasništvu općine i drugo</w:t>
      </w:r>
      <w:r w:rsidR="008B3778" w:rsidRPr="000A23A0">
        <w:rPr>
          <w:rFonts w:ascii="Cambria" w:hAnsi="Cambria" w:cs="Times New Roman"/>
        </w:rPr>
        <w:t>(ceste, domovi, staze)</w:t>
      </w:r>
    </w:p>
    <w:p w14:paraId="085E617C" w14:textId="644B8AA7" w:rsidR="004B6344" w:rsidRPr="000A23A0" w:rsidRDefault="004B634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 Rashodi za dodatna ulaganja na nefinancijsku imovinu</w:t>
      </w:r>
      <w:r w:rsidRPr="000A23A0">
        <w:rPr>
          <w:rFonts w:ascii="Cambria" w:hAnsi="Cambria" w:cs="Times New Roman"/>
        </w:rPr>
        <w:t xml:space="preserve"> -</w:t>
      </w:r>
      <w:r w:rsid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 xml:space="preserve">skupina 45 </w:t>
      </w:r>
      <w:r w:rsidR="00AC7431" w:rsidRPr="000A23A0">
        <w:rPr>
          <w:rFonts w:ascii="Cambria" w:hAnsi="Cambria" w:cs="Times New Roman"/>
        </w:rPr>
        <w:t>-</w:t>
      </w:r>
      <w:r w:rsid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 xml:space="preserve">odnose se </w:t>
      </w:r>
      <w:r w:rsidR="00DF1714" w:rsidRPr="000A23A0">
        <w:rPr>
          <w:rFonts w:ascii="Cambria" w:hAnsi="Cambria" w:cs="Times New Roman"/>
        </w:rPr>
        <w:t xml:space="preserve">na uređenje </w:t>
      </w:r>
      <w:r w:rsidR="00A9352A" w:rsidRPr="000A23A0">
        <w:rPr>
          <w:rFonts w:ascii="Cambria" w:hAnsi="Cambria" w:cs="Times New Roman"/>
        </w:rPr>
        <w:t xml:space="preserve">i dodatna ulaganja </w:t>
      </w:r>
      <w:r w:rsidR="00DF1714" w:rsidRPr="000A23A0">
        <w:rPr>
          <w:rFonts w:ascii="Cambria" w:hAnsi="Cambria" w:cs="Times New Roman"/>
        </w:rPr>
        <w:t>općinskih zgrada</w:t>
      </w:r>
      <w:r w:rsidR="00A9352A" w:rsidRPr="000A23A0">
        <w:rPr>
          <w:rFonts w:ascii="Cambria" w:hAnsi="Cambria" w:cs="Times New Roman"/>
        </w:rPr>
        <w:t xml:space="preserve"> </w:t>
      </w:r>
      <w:r w:rsidR="00DF1714" w:rsidRPr="000A23A0">
        <w:rPr>
          <w:rFonts w:ascii="Cambria" w:hAnsi="Cambria" w:cs="Times New Roman"/>
        </w:rPr>
        <w:t xml:space="preserve"> i</w:t>
      </w:r>
      <w:r w:rsidR="00AC7431" w:rsidRPr="000A23A0">
        <w:rPr>
          <w:rFonts w:ascii="Cambria" w:hAnsi="Cambria" w:cs="Times New Roman"/>
        </w:rPr>
        <w:t xml:space="preserve"> ostalih objekata u vlasništvu  općin</w:t>
      </w:r>
      <w:r w:rsidR="009F1F74" w:rsidRPr="000A23A0">
        <w:rPr>
          <w:rFonts w:ascii="Cambria" w:hAnsi="Cambria" w:cs="Times New Roman"/>
        </w:rPr>
        <w:t>e.</w:t>
      </w:r>
    </w:p>
    <w:p w14:paraId="27CE896C" w14:textId="6DFEC950" w:rsidR="00DF1714" w:rsidRDefault="008B3778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Proračun </w:t>
      </w:r>
      <w:r w:rsidR="00D54741" w:rsidRPr="000A23A0">
        <w:rPr>
          <w:rFonts w:ascii="Cambria" w:hAnsi="Cambria" w:cs="Times New Roman"/>
        </w:rPr>
        <w:t>O</w:t>
      </w:r>
      <w:r w:rsidRPr="000A23A0">
        <w:rPr>
          <w:rFonts w:ascii="Cambria" w:hAnsi="Cambria" w:cs="Times New Roman"/>
        </w:rPr>
        <w:t>pćine Donji Andrijevci je uravnotežen.</w:t>
      </w:r>
    </w:p>
    <w:p w14:paraId="627E0543" w14:textId="77777777" w:rsidR="000A23A0" w:rsidRPr="000A23A0" w:rsidRDefault="000A23A0" w:rsidP="000A23A0">
      <w:pPr>
        <w:spacing w:after="0"/>
        <w:ind w:firstLine="708"/>
        <w:jc w:val="both"/>
        <w:rPr>
          <w:rFonts w:ascii="Cambria" w:hAnsi="Cambria" w:cs="Times New Roman"/>
        </w:rPr>
      </w:pPr>
    </w:p>
    <w:p w14:paraId="397ABC21" w14:textId="77777777" w:rsidR="00DF1714" w:rsidRPr="000A23A0" w:rsidRDefault="00DF1714" w:rsidP="00D54741">
      <w:pPr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b/>
          <w:u w:val="single"/>
        </w:rPr>
        <w:t>2.2. Rashodi i izdaci po organizacijskoj klasifikaciji</w:t>
      </w:r>
      <w:r w:rsidRPr="000A23A0">
        <w:rPr>
          <w:rFonts w:ascii="Cambria" w:hAnsi="Cambria" w:cs="Times New Roman"/>
        </w:rPr>
        <w:t xml:space="preserve"> </w:t>
      </w:r>
    </w:p>
    <w:p w14:paraId="5A4590B9" w14:textId="56C028EB" w:rsidR="000A23A0" w:rsidRPr="000A23A0" w:rsidRDefault="00DF171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Organizacijskom klasifikacijom definira se razina utvrđena za potrebe planiranja i izvršavanja proračuna. Prema organizacijskoj klasifikaciji Proračun Općine </w:t>
      </w:r>
      <w:r w:rsidR="008B3778" w:rsidRPr="000A23A0">
        <w:rPr>
          <w:rFonts w:ascii="Cambria" w:hAnsi="Cambria" w:cs="Times New Roman"/>
        </w:rPr>
        <w:t>Donji Andrijevci sastoji se od jedinstvenog razdjela</w:t>
      </w:r>
      <w:r w:rsidR="000A23A0">
        <w:rPr>
          <w:rFonts w:ascii="Cambria" w:hAnsi="Cambria" w:cs="Times New Roman"/>
        </w:rPr>
        <w:t xml:space="preserve"> </w:t>
      </w:r>
      <w:r w:rsidR="008B3778" w:rsidRPr="000A23A0">
        <w:rPr>
          <w:rFonts w:ascii="Cambria" w:hAnsi="Cambria" w:cs="Times New Roman"/>
        </w:rPr>
        <w:t>-</w:t>
      </w:r>
      <w:r w:rsidR="000A23A0">
        <w:rPr>
          <w:rFonts w:ascii="Cambria" w:hAnsi="Cambria" w:cs="Times New Roman"/>
        </w:rPr>
        <w:t xml:space="preserve"> </w:t>
      </w:r>
      <w:r w:rsidR="008B3778" w:rsidRPr="000A23A0">
        <w:rPr>
          <w:rFonts w:ascii="Cambria" w:hAnsi="Cambria" w:cs="Times New Roman"/>
        </w:rPr>
        <w:t>Općina Donji Andrijevci</w:t>
      </w:r>
      <w:r w:rsidR="000A23A0">
        <w:rPr>
          <w:rFonts w:ascii="Cambria" w:hAnsi="Cambria" w:cs="Times New Roman"/>
        </w:rPr>
        <w:t xml:space="preserve">: </w:t>
      </w:r>
    </w:p>
    <w:p w14:paraId="492372B1" w14:textId="77777777" w:rsidR="000A23A0" w:rsidRDefault="00DF171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 Razdjel</w:t>
      </w:r>
      <w:r w:rsidRPr="000A23A0">
        <w:rPr>
          <w:rFonts w:ascii="Cambria" w:hAnsi="Cambria" w:cs="Times New Roman"/>
        </w:rPr>
        <w:t xml:space="preserve"> je organizacijska razina utvrđena za potrebe planiranja i izvršavanja proračuna, a sastoji se od jedne ili više glava. </w:t>
      </w:r>
    </w:p>
    <w:p w14:paraId="4E578158" w14:textId="74890F78" w:rsidR="00F9076D" w:rsidRPr="000A23A0" w:rsidRDefault="00DF171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>Glavu</w:t>
      </w:r>
      <w:r w:rsidRPr="000A23A0">
        <w:rPr>
          <w:rFonts w:ascii="Cambria" w:hAnsi="Cambria" w:cs="Times New Roman"/>
        </w:rPr>
        <w:t xml:space="preserve"> čine programi usmjereni na ispunjavanje prioritetnih ciljeva Općine.</w:t>
      </w:r>
    </w:p>
    <w:p w14:paraId="0E09E949" w14:textId="77777777" w:rsidR="00F9076D" w:rsidRPr="000A23A0" w:rsidRDefault="00DF171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 Program</w:t>
      </w:r>
      <w:r w:rsidRPr="000A23A0">
        <w:rPr>
          <w:rFonts w:ascii="Cambria" w:hAnsi="Cambria" w:cs="Times New Roman"/>
        </w:rPr>
        <w:t xml:space="preserve"> se sastoji od jedne ili više aktivnosti i/ili tekućih projekata i/ili kapitalnih projekata. </w:t>
      </w:r>
    </w:p>
    <w:p w14:paraId="2D47409B" w14:textId="77777777" w:rsidR="00F9076D" w:rsidRPr="000A23A0" w:rsidRDefault="00DF1714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  <w:u w:val="single"/>
        </w:rPr>
        <w:t xml:space="preserve">Aktivnost </w:t>
      </w:r>
      <w:r w:rsidRPr="000A23A0">
        <w:rPr>
          <w:rFonts w:ascii="Cambria" w:hAnsi="Cambria" w:cs="Times New Roman"/>
        </w:rPr>
        <w:t>je dio programa za koji nije unaprijed određeno vrijeme trajanja, a u kojem su planirani rashodi i izdaci za ostvarenje ciljeva utvrđenih programom.</w:t>
      </w:r>
    </w:p>
    <w:p w14:paraId="27ABF871" w14:textId="6EE56E3A" w:rsidR="00A37E7E" w:rsidRPr="000A23A0" w:rsidRDefault="00F9076D" w:rsidP="00327E6D">
      <w:pPr>
        <w:ind w:firstLine="708"/>
        <w:jc w:val="both"/>
        <w:rPr>
          <w:rFonts w:ascii="Cambria" w:hAnsi="Cambria" w:cs="Times New Roman"/>
          <w:u w:val="single"/>
        </w:rPr>
      </w:pPr>
      <w:r w:rsidRPr="000A23A0">
        <w:rPr>
          <w:rFonts w:ascii="Cambria" w:hAnsi="Cambria" w:cs="Times New Roman"/>
          <w:b/>
        </w:rPr>
        <w:t xml:space="preserve"> </w:t>
      </w:r>
    </w:p>
    <w:p w14:paraId="3F574185" w14:textId="6211CCA2" w:rsidR="00720285" w:rsidRPr="000A23A0" w:rsidRDefault="00B752C6" w:rsidP="00327E6D">
      <w:pPr>
        <w:ind w:firstLine="708"/>
        <w:jc w:val="both"/>
        <w:rPr>
          <w:rFonts w:ascii="Cambria" w:hAnsi="Cambria" w:cs="Times New Roman"/>
          <w:b/>
        </w:rPr>
      </w:pPr>
      <w:r w:rsidRPr="000A23A0">
        <w:rPr>
          <w:rFonts w:ascii="Cambria" w:hAnsi="Cambria" w:cs="Times New Roman"/>
          <w:b/>
        </w:rPr>
        <w:t>OBRAZLOŽENJE III</w:t>
      </w:r>
      <w:r w:rsidR="00327E6D" w:rsidRPr="000A23A0">
        <w:rPr>
          <w:rFonts w:ascii="Cambria" w:hAnsi="Cambria" w:cs="Times New Roman"/>
          <w:b/>
        </w:rPr>
        <w:t xml:space="preserve"> IZMJENA I DOPUNA PRORAČUNA OPĆINE DONJI ANDRIJEVCI</w:t>
      </w:r>
    </w:p>
    <w:p w14:paraId="55FA39B4" w14:textId="4E317C7A" w:rsidR="00327E6D" w:rsidRDefault="00720285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 xml:space="preserve">Proračun </w:t>
      </w:r>
      <w:r w:rsidR="00D54741" w:rsidRPr="000A23A0">
        <w:rPr>
          <w:rFonts w:ascii="Cambria" w:hAnsi="Cambria" w:cs="Times New Roman"/>
        </w:rPr>
        <w:t>O</w:t>
      </w:r>
      <w:r w:rsidRPr="000A23A0">
        <w:rPr>
          <w:rFonts w:ascii="Cambria" w:hAnsi="Cambria" w:cs="Times New Roman"/>
        </w:rPr>
        <w:t xml:space="preserve">pćine </w:t>
      </w:r>
      <w:r w:rsidR="00946012" w:rsidRPr="000A23A0">
        <w:rPr>
          <w:rFonts w:ascii="Cambria" w:hAnsi="Cambria" w:cs="Times New Roman"/>
        </w:rPr>
        <w:t>Donji Andrijevci</w:t>
      </w:r>
      <w:r w:rsidR="00786AAB" w:rsidRPr="000A23A0">
        <w:rPr>
          <w:rFonts w:ascii="Cambria" w:hAnsi="Cambria" w:cs="Times New Roman"/>
        </w:rPr>
        <w:t xml:space="preserve"> za 20</w:t>
      </w:r>
      <w:r w:rsidR="00DB0C7B" w:rsidRPr="000A23A0">
        <w:rPr>
          <w:rFonts w:ascii="Cambria" w:hAnsi="Cambria" w:cs="Times New Roman"/>
        </w:rPr>
        <w:t>21</w:t>
      </w:r>
      <w:r w:rsidR="00D15986" w:rsidRPr="000A23A0">
        <w:rPr>
          <w:rFonts w:ascii="Cambria" w:hAnsi="Cambria" w:cs="Times New Roman"/>
        </w:rPr>
        <w:t>.g</w:t>
      </w:r>
      <w:r w:rsidR="000A23A0">
        <w:rPr>
          <w:rFonts w:ascii="Cambria" w:hAnsi="Cambria" w:cs="Times New Roman"/>
        </w:rPr>
        <w:t>odine</w:t>
      </w:r>
      <w:r w:rsidRPr="000A23A0">
        <w:rPr>
          <w:rFonts w:ascii="Cambria" w:hAnsi="Cambria" w:cs="Times New Roman"/>
        </w:rPr>
        <w:t>, napravljen je i usklađen sa svim zakonskim obvezama, potrebnim pravilnicima i propisima,</w:t>
      </w:r>
      <w:r w:rsidR="00A37E7E" w:rsidRPr="000A23A0">
        <w:rPr>
          <w:rFonts w:ascii="Cambria" w:hAnsi="Cambria" w:cs="Times New Roman"/>
        </w:rPr>
        <w:t xml:space="preserve"> </w:t>
      </w:r>
      <w:r w:rsidR="00D15986" w:rsidRPr="000A23A0">
        <w:rPr>
          <w:rFonts w:ascii="Cambria" w:hAnsi="Cambria" w:cs="Times New Roman"/>
        </w:rPr>
        <w:t xml:space="preserve">te </w:t>
      </w:r>
      <w:r w:rsidR="00A37E7E" w:rsidRPr="000A23A0">
        <w:rPr>
          <w:rFonts w:ascii="Cambria" w:hAnsi="Cambria" w:cs="Times New Roman"/>
        </w:rPr>
        <w:t xml:space="preserve">prema </w:t>
      </w:r>
      <w:r w:rsidR="00D15986" w:rsidRPr="000A23A0">
        <w:rPr>
          <w:rFonts w:ascii="Cambria" w:hAnsi="Cambria" w:cs="Times New Roman"/>
        </w:rPr>
        <w:t xml:space="preserve"> Zakon</w:t>
      </w:r>
      <w:r w:rsidR="00A37E7E" w:rsidRPr="000A23A0">
        <w:rPr>
          <w:rFonts w:ascii="Cambria" w:hAnsi="Cambria" w:cs="Times New Roman"/>
        </w:rPr>
        <w:t>u</w:t>
      </w:r>
      <w:r w:rsidR="00D15986" w:rsidRPr="000A23A0">
        <w:rPr>
          <w:rFonts w:ascii="Cambria" w:hAnsi="Cambria" w:cs="Times New Roman"/>
        </w:rPr>
        <w:t xml:space="preserve"> o fin</w:t>
      </w:r>
      <w:r w:rsidR="00BF3564" w:rsidRPr="000A23A0">
        <w:rPr>
          <w:rFonts w:ascii="Cambria" w:hAnsi="Cambria" w:cs="Times New Roman"/>
        </w:rPr>
        <w:t>anciranju jedinica lokalne i po</w:t>
      </w:r>
      <w:r w:rsidR="00D15986" w:rsidRPr="000A23A0">
        <w:rPr>
          <w:rFonts w:ascii="Cambria" w:hAnsi="Cambria" w:cs="Times New Roman"/>
        </w:rPr>
        <w:t>dručne (regionalne) samouprave,</w:t>
      </w:r>
      <w:r w:rsidRPr="000A23A0">
        <w:rPr>
          <w:rFonts w:ascii="Cambria" w:hAnsi="Cambria" w:cs="Times New Roman"/>
        </w:rPr>
        <w:t xml:space="preserve"> a u okvirima realne situacije na području Brodsko posavske županije i Republike Hrvatsk</w:t>
      </w:r>
      <w:r w:rsidR="00D15986" w:rsidRPr="000A23A0">
        <w:rPr>
          <w:rFonts w:ascii="Cambria" w:hAnsi="Cambria" w:cs="Times New Roman"/>
        </w:rPr>
        <w:t xml:space="preserve">e. </w:t>
      </w:r>
      <w:r w:rsidRPr="000A23A0">
        <w:rPr>
          <w:rFonts w:ascii="Cambria" w:hAnsi="Cambria" w:cs="Times New Roman"/>
        </w:rPr>
        <w:t xml:space="preserve"> </w:t>
      </w:r>
      <w:r w:rsidR="00D15986" w:rsidRPr="000A23A0">
        <w:rPr>
          <w:rFonts w:ascii="Cambria" w:hAnsi="Cambria" w:cs="Times New Roman"/>
        </w:rPr>
        <w:t>Don</w:t>
      </w:r>
      <w:r w:rsidR="00786AAB" w:rsidRPr="000A23A0">
        <w:rPr>
          <w:rFonts w:ascii="Cambria" w:hAnsi="Cambria" w:cs="Times New Roman"/>
        </w:rPr>
        <w:t>ošenjem plana  Proračuna za 20</w:t>
      </w:r>
      <w:r w:rsidR="00DB0C7B" w:rsidRPr="000A23A0">
        <w:rPr>
          <w:rFonts w:ascii="Cambria" w:hAnsi="Cambria" w:cs="Times New Roman"/>
        </w:rPr>
        <w:t>21</w:t>
      </w:r>
      <w:r w:rsidRPr="000A23A0">
        <w:rPr>
          <w:rFonts w:ascii="Cambria" w:hAnsi="Cambria" w:cs="Times New Roman"/>
        </w:rPr>
        <w:t>.g</w:t>
      </w:r>
      <w:r w:rsidR="00D54741" w:rsidRPr="000A23A0">
        <w:rPr>
          <w:rFonts w:ascii="Cambria" w:hAnsi="Cambria" w:cs="Times New Roman"/>
        </w:rPr>
        <w:t>odine,</w:t>
      </w:r>
      <w:r w:rsidRPr="000A23A0">
        <w:rPr>
          <w:rFonts w:ascii="Cambria" w:hAnsi="Cambria" w:cs="Times New Roman"/>
        </w:rPr>
        <w:t>, pokušalo uskladiti izvršavanje već zadanih i preuzetih obveza, ali isto tako i</w:t>
      </w:r>
      <w:r w:rsidR="00D15986" w:rsidRPr="000A23A0">
        <w:rPr>
          <w:rFonts w:ascii="Cambria" w:hAnsi="Cambria" w:cs="Times New Roman"/>
        </w:rPr>
        <w:t xml:space="preserve"> iskoristi</w:t>
      </w:r>
      <w:r w:rsidR="00786AAB" w:rsidRPr="000A23A0">
        <w:rPr>
          <w:rFonts w:ascii="Cambria" w:hAnsi="Cambria" w:cs="Times New Roman"/>
        </w:rPr>
        <w:t>ti dane mogućnosti u tijeku 20</w:t>
      </w:r>
      <w:r w:rsidR="00DB0C7B" w:rsidRPr="000A23A0">
        <w:rPr>
          <w:rFonts w:ascii="Cambria" w:hAnsi="Cambria" w:cs="Times New Roman"/>
        </w:rPr>
        <w:t>21</w:t>
      </w:r>
      <w:r w:rsidR="00D15986" w:rsidRPr="000A23A0">
        <w:rPr>
          <w:rFonts w:ascii="Cambria" w:hAnsi="Cambria" w:cs="Times New Roman"/>
        </w:rPr>
        <w:t>.</w:t>
      </w:r>
      <w:r w:rsidR="00D54741" w:rsidRPr="000A23A0">
        <w:rPr>
          <w:rFonts w:ascii="Cambria" w:hAnsi="Cambria" w:cs="Times New Roman"/>
        </w:rPr>
        <w:t>godine</w:t>
      </w:r>
      <w:r w:rsidRPr="000A23A0">
        <w:rPr>
          <w:rFonts w:ascii="Cambria" w:hAnsi="Cambria" w:cs="Times New Roman"/>
        </w:rPr>
        <w:t xml:space="preserve">  Prihodi i rashodi, planirani su n</w:t>
      </w:r>
      <w:r w:rsidR="00D15986" w:rsidRPr="000A23A0">
        <w:rPr>
          <w:rFonts w:ascii="Cambria" w:hAnsi="Cambria" w:cs="Times New Roman"/>
        </w:rPr>
        <w:t xml:space="preserve">a </w:t>
      </w:r>
      <w:r w:rsidR="00946012" w:rsidRPr="000A23A0">
        <w:rPr>
          <w:rFonts w:ascii="Cambria" w:hAnsi="Cambria" w:cs="Times New Roman"/>
        </w:rPr>
        <w:t xml:space="preserve">temelju </w:t>
      </w:r>
      <w:r w:rsidR="00DB0C7B" w:rsidRPr="000A23A0">
        <w:rPr>
          <w:rFonts w:ascii="Cambria" w:hAnsi="Cambria" w:cs="Times New Roman"/>
        </w:rPr>
        <w:t xml:space="preserve"> ostvarenja proračuna 2020</w:t>
      </w:r>
      <w:r w:rsidR="00D15986" w:rsidRPr="000A23A0">
        <w:rPr>
          <w:rFonts w:ascii="Cambria" w:hAnsi="Cambria" w:cs="Times New Roman"/>
        </w:rPr>
        <w:t>.g</w:t>
      </w:r>
      <w:r w:rsidR="00D54741" w:rsidRPr="000A23A0">
        <w:rPr>
          <w:rFonts w:ascii="Cambria" w:hAnsi="Cambria" w:cs="Times New Roman"/>
        </w:rPr>
        <w:t>odini</w:t>
      </w:r>
      <w:r w:rsidR="00D15986" w:rsidRPr="000A23A0">
        <w:rPr>
          <w:rFonts w:ascii="Cambria" w:hAnsi="Cambria" w:cs="Times New Roman"/>
        </w:rPr>
        <w:t>,</w:t>
      </w:r>
      <w:r w:rsidRPr="000A23A0">
        <w:rPr>
          <w:rFonts w:ascii="Cambria" w:hAnsi="Cambria" w:cs="Times New Roman"/>
        </w:rPr>
        <w:t xml:space="preserve"> što je</w:t>
      </w:r>
      <w:r w:rsid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 xml:space="preserve">samo po sebi dalo bazu </w:t>
      </w:r>
      <w:r w:rsidR="004F7E87" w:rsidRPr="000A23A0">
        <w:rPr>
          <w:rFonts w:ascii="Cambria" w:hAnsi="Cambria" w:cs="Times New Roman"/>
        </w:rPr>
        <w:t xml:space="preserve">za planiranje ukupnog proračuna. </w:t>
      </w:r>
      <w:r w:rsidR="00D15986" w:rsidRPr="000A23A0">
        <w:rPr>
          <w:rFonts w:ascii="Cambria" w:hAnsi="Cambria" w:cs="Times New Roman"/>
        </w:rPr>
        <w:t>Svi kapit</w:t>
      </w:r>
      <w:r w:rsidR="00786AAB" w:rsidRPr="000A23A0">
        <w:rPr>
          <w:rFonts w:ascii="Cambria" w:hAnsi="Cambria" w:cs="Times New Roman"/>
        </w:rPr>
        <w:t>alni rashodi planirani u</w:t>
      </w:r>
      <w:r w:rsidR="000A23A0">
        <w:rPr>
          <w:rFonts w:ascii="Cambria" w:hAnsi="Cambria" w:cs="Times New Roman"/>
        </w:rPr>
        <w:t xml:space="preserve"> </w:t>
      </w:r>
      <w:r w:rsidR="00786AAB" w:rsidRPr="000A23A0">
        <w:rPr>
          <w:rFonts w:ascii="Cambria" w:hAnsi="Cambria" w:cs="Times New Roman"/>
        </w:rPr>
        <w:t>20</w:t>
      </w:r>
      <w:r w:rsidR="00DB0C7B" w:rsidRPr="000A23A0">
        <w:rPr>
          <w:rFonts w:ascii="Cambria" w:hAnsi="Cambria" w:cs="Times New Roman"/>
        </w:rPr>
        <w:t>21</w:t>
      </w:r>
      <w:r w:rsidR="00786AAB" w:rsidRPr="000A23A0">
        <w:rPr>
          <w:rFonts w:ascii="Cambria" w:hAnsi="Cambria" w:cs="Times New Roman"/>
        </w:rPr>
        <w:t>.</w:t>
      </w:r>
      <w:r w:rsidR="00D15986" w:rsidRPr="000A23A0">
        <w:rPr>
          <w:rFonts w:ascii="Cambria" w:hAnsi="Cambria" w:cs="Times New Roman"/>
        </w:rPr>
        <w:t>g</w:t>
      </w:r>
      <w:r w:rsidR="00D54741" w:rsidRPr="000A23A0">
        <w:rPr>
          <w:rFonts w:ascii="Cambria" w:hAnsi="Cambria" w:cs="Times New Roman"/>
        </w:rPr>
        <w:t>odine</w:t>
      </w:r>
      <w:r w:rsidR="00D15986" w:rsidRPr="000A23A0">
        <w:rPr>
          <w:rFonts w:ascii="Cambria" w:hAnsi="Cambria" w:cs="Times New Roman"/>
        </w:rPr>
        <w:t xml:space="preserve"> (posebice izgradnja komunalne infrastrukture koja se sufinancira kroz kapitalne</w:t>
      </w:r>
      <w:r w:rsidR="000A23A0">
        <w:rPr>
          <w:rFonts w:ascii="Cambria" w:hAnsi="Cambria" w:cs="Times New Roman"/>
        </w:rPr>
        <w:t xml:space="preserve"> </w:t>
      </w:r>
      <w:r w:rsidR="00D15986" w:rsidRPr="000A23A0">
        <w:rPr>
          <w:rFonts w:ascii="Cambria" w:hAnsi="Cambria" w:cs="Times New Roman"/>
        </w:rPr>
        <w:t>pomoći), planirani su sukladno dokumentaciji koja je napravljena u prethodnim godinama, a bitna je</w:t>
      </w:r>
      <w:r w:rsidR="000A23A0">
        <w:rPr>
          <w:rFonts w:ascii="Cambria" w:hAnsi="Cambria" w:cs="Times New Roman"/>
        </w:rPr>
        <w:t xml:space="preserve"> </w:t>
      </w:r>
      <w:r w:rsidR="00D15986" w:rsidRPr="000A23A0">
        <w:rPr>
          <w:rFonts w:ascii="Cambria" w:hAnsi="Cambria" w:cs="Times New Roman"/>
        </w:rPr>
        <w:t>za sam početak investicije za koju se općina kandidira preko Državnog pror</w:t>
      </w:r>
      <w:r w:rsidR="00BF3564" w:rsidRPr="000A23A0">
        <w:rPr>
          <w:rFonts w:ascii="Cambria" w:hAnsi="Cambria" w:cs="Times New Roman"/>
        </w:rPr>
        <w:t xml:space="preserve">ačuna, </w:t>
      </w:r>
      <w:r w:rsidR="00786AAB" w:rsidRPr="000A23A0">
        <w:rPr>
          <w:rFonts w:ascii="Cambria" w:hAnsi="Cambria" w:cs="Times New Roman"/>
        </w:rPr>
        <w:t>te ostalih fondova RH  i EU.</w:t>
      </w:r>
    </w:p>
    <w:p w14:paraId="5B813234" w14:textId="77777777" w:rsidR="000A23A0" w:rsidRPr="000A23A0" w:rsidRDefault="000A23A0" w:rsidP="000A23A0">
      <w:pPr>
        <w:spacing w:after="0"/>
        <w:ind w:firstLine="708"/>
        <w:jc w:val="both"/>
        <w:rPr>
          <w:rFonts w:ascii="Cambria" w:hAnsi="Cambria" w:cs="Times New Roman"/>
        </w:rPr>
      </w:pPr>
    </w:p>
    <w:p w14:paraId="2864FA59" w14:textId="03B630F8" w:rsidR="00327E6D" w:rsidRPr="000A23A0" w:rsidRDefault="00B61ADF" w:rsidP="000A23A0">
      <w:pPr>
        <w:spacing w:after="0"/>
        <w:ind w:firstLine="708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Trećim</w:t>
      </w:r>
      <w:r w:rsidR="00327E6D" w:rsidRPr="000A23A0">
        <w:rPr>
          <w:rFonts w:ascii="Cambria" w:hAnsi="Cambria" w:cs="Times New Roman"/>
        </w:rPr>
        <w:t xml:space="preserve"> izmjenama i dopuna proračuna za 2021.g. pristupilo se iz razloga što se, sada pri</w:t>
      </w:r>
    </w:p>
    <w:p w14:paraId="52284361" w14:textId="0439F3FE" w:rsidR="00327E6D" w:rsidRPr="000A23A0" w:rsidRDefault="00327E6D" w:rsidP="000A23A0">
      <w:pPr>
        <w:spacing w:after="0"/>
        <w:jc w:val="both"/>
        <w:rPr>
          <w:rFonts w:ascii="Cambria" w:hAnsi="Cambria" w:cs="Times New Roman"/>
        </w:rPr>
      </w:pPr>
      <w:r w:rsidRPr="000A23A0">
        <w:rPr>
          <w:rFonts w:ascii="Cambria" w:hAnsi="Cambria" w:cs="Times New Roman"/>
        </w:rPr>
        <w:t>izmaku proračunske godine, došlo do stvarnih i točnih podataka kako će izgledati  izvršenje</w:t>
      </w:r>
      <w:r w:rsidR="000A23A0">
        <w:rPr>
          <w:rFonts w:ascii="Cambria" w:hAnsi="Cambria" w:cs="Times New Roman"/>
        </w:rPr>
        <w:t xml:space="preserve"> </w:t>
      </w:r>
      <w:r w:rsidRPr="000A23A0">
        <w:rPr>
          <w:rFonts w:ascii="Cambria" w:hAnsi="Cambria" w:cs="Times New Roman"/>
        </w:rPr>
        <w:t>prihodovne s</w:t>
      </w:r>
      <w:r w:rsidR="00594752" w:rsidRPr="000A23A0">
        <w:rPr>
          <w:rFonts w:ascii="Cambria" w:hAnsi="Cambria" w:cs="Times New Roman"/>
        </w:rPr>
        <w:t xml:space="preserve">trane proračuna, a samim tim i </w:t>
      </w:r>
      <w:r w:rsidRPr="000A23A0">
        <w:rPr>
          <w:rFonts w:ascii="Cambria" w:hAnsi="Cambria" w:cs="Times New Roman"/>
        </w:rPr>
        <w:t xml:space="preserve"> zadanih aktivnosti i programa kod rashoda proračuna</w:t>
      </w:r>
      <w:r w:rsidR="000A23A0">
        <w:rPr>
          <w:rFonts w:ascii="Cambria" w:hAnsi="Cambria" w:cs="Times New Roman"/>
        </w:rPr>
        <w:t xml:space="preserve"> </w:t>
      </w:r>
      <w:r w:rsidR="00594752" w:rsidRPr="000A23A0">
        <w:rPr>
          <w:rFonts w:ascii="Cambria" w:hAnsi="Cambria" w:cs="Times New Roman"/>
        </w:rPr>
        <w:t>O</w:t>
      </w:r>
      <w:r w:rsidRPr="000A23A0">
        <w:rPr>
          <w:rFonts w:ascii="Cambria" w:hAnsi="Cambria" w:cs="Times New Roman"/>
        </w:rPr>
        <w:t>pćine Donji Andrijevci za 2021. godinu.</w:t>
      </w:r>
    </w:p>
    <w:p w14:paraId="777E4B79" w14:textId="77777777" w:rsidR="009A0BAD" w:rsidRPr="000A23A0" w:rsidRDefault="009A0BAD" w:rsidP="00D54741">
      <w:pPr>
        <w:ind w:firstLine="708"/>
        <w:jc w:val="both"/>
        <w:rPr>
          <w:rFonts w:ascii="Cambria" w:hAnsi="Cambria"/>
        </w:rPr>
      </w:pPr>
    </w:p>
    <w:p w14:paraId="5353A673" w14:textId="77C9CF45" w:rsidR="000A23A0" w:rsidRPr="000A23A0" w:rsidRDefault="000A23A0" w:rsidP="000A23A0">
      <w:pPr>
        <w:tabs>
          <w:tab w:val="left" w:pos="1455"/>
        </w:tabs>
        <w:rPr>
          <w:rFonts w:ascii="Cambria" w:hAnsi="Cambria"/>
        </w:rPr>
      </w:pPr>
    </w:p>
    <w:sectPr w:rsidR="000A23A0" w:rsidRPr="000A23A0" w:rsidSect="008840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76D"/>
    <w:rsid w:val="00003D71"/>
    <w:rsid w:val="0001556A"/>
    <w:rsid w:val="00041F92"/>
    <w:rsid w:val="0009347C"/>
    <w:rsid w:val="000A23A0"/>
    <w:rsid w:val="000A4DC3"/>
    <w:rsid w:val="00135D41"/>
    <w:rsid w:val="00166A13"/>
    <w:rsid w:val="00177E0B"/>
    <w:rsid w:val="001B14BA"/>
    <w:rsid w:val="00205456"/>
    <w:rsid w:val="003001E8"/>
    <w:rsid w:val="00327E6D"/>
    <w:rsid w:val="00454A91"/>
    <w:rsid w:val="004B6344"/>
    <w:rsid w:val="004F50CD"/>
    <w:rsid w:val="004F7E87"/>
    <w:rsid w:val="00502F05"/>
    <w:rsid w:val="005070BD"/>
    <w:rsid w:val="00553B4A"/>
    <w:rsid w:val="0057330D"/>
    <w:rsid w:val="00577CED"/>
    <w:rsid w:val="00594752"/>
    <w:rsid w:val="005C05C3"/>
    <w:rsid w:val="005E7B47"/>
    <w:rsid w:val="005F7113"/>
    <w:rsid w:val="00623936"/>
    <w:rsid w:val="0068780B"/>
    <w:rsid w:val="006A47A1"/>
    <w:rsid w:val="00720285"/>
    <w:rsid w:val="007868DA"/>
    <w:rsid w:val="00786AAB"/>
    <w:rsid w:val="007F45C8"/>
    <w:rsid w:val="00822FB7"/>
    <w:rsid w:val="00853D6E"/>
    <w:rsid w:val="0085449E"/>
    <w:rsid w:val="00884031"/>
    <w:rsid w:val="00886E9F"/>
    <w:rsid w:val="00897773"/>
    <w:rsid w:val="008B3778"/>
    <w:rsid w:val="0091576D"/>
    <w:rsid w:val="00944B8B"/>
    <w:rsid w:val="00946012"/>
    <w:rsid w:val="009474E8"/>
    <w:rsid w:val="00993143"/>
    <w:rsid w:val="00997072"/>
    <w:rsid w:val="009A0BAD"/>
    <w:rsid w:val="009D78F8"/>
    <w:rsid w:val="009F1F74"/>
    <w:rsid w:val="00A37E7E"/>
    <w:rsid w:val="00A9352A"/>
    <w:rsid w:val="00AC7431"/>
    <w:rsid w:val="00B00061"/>
    <w:rsid w:val="00B61ADF"/>
    <w:rsid w:val="00B74C97"/>
    <w:rsid w:val="00B74D7E"/>
    <w:rsid w:val="00B752C6"/>
    <w:rsid w:val="00B91DFF"/>
    <w:rsid w:val="00BB0432"/>
    <w:rsid w:val="00BE425A"/>
    <w:rsid w:val="00BF3564"/>
    <w:rsid w:val="00C75DC0"/>
    <w:rsid w:val="00CF3CC1"/>
    <w:rsid w:val="00CF4BA8"/>
    <w:rsid w:val="00D15986"/>
    <w:rsid w:val="00D54741"/>
    <w:rsid w:val="00D60F3C"/>
    <w:rsid w:val="00D66DEA"/>
    <w:rsid w:val="00D84A64"/>
    <w:rsid w:val="00DB0C7B"/>
    <w:rsid w:val="00DF1714"/>
    <w:rsid w:val="00E04222"/>
    <w:rsid w:val="00E058E0"/>
    <w:rsid w:val="00E7263B"/>
    <w:rsid w:val="00E93B1A"/>
    <w:rsid w:val="00ED556D"/>
    <w:rsid w:val="00EF63F3"/>
    <w:rsid w:val="00F26005"/>
    <w:rsid w:val="00F32CBD"/>
    <w:rsid w:val="00F435D2"/>
    <w:rsid w:val="00F9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072EF"/>
  <w15:docId w15:val="{3983CF8D-659B-4F50-9B6C-5A895001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8780B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D66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1360</Words>
  <Characters>7756</Characters>
  <Application>Microsoft Office Word</Application>
  <DocSecurity>0</DocSecurity>
  <Lines>64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 andrije</cp:lastModifiedBy>
  <cp:revision>7</cp:revision>
  <dcterms:created xsi:type="dcterms:W3CDTF">2021-10-28T07:12:00Z</dcterms:created>
  <dcterms:modified xsi:type="dcterms:W3CDTF">2021-12-31T08:15:00Z</dcterms:modified>
</cp:coreProperties>
</file>