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D" w:rsidRPr="00EF4959" w:rsidRDefault="0091576D" w:rsidP="00EF495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OBRAZLOŽENJE PRIJEDLOGA PRORAČUNA OPĆINE </w:t>
      </w:r>
      <w:r w:rsidR="00E36D0A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BUKOVLJE </w:t>
      </w:r>
      <w:r w:rsidR="00057343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ZA 2022</w:t>
      </w: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. GODINU</w:t>
      </w:r>
    </w:p>
    <w:p w:rsidR="0068780B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Općina </w:t>
      </w:r>
      <w:r w:rsidR="00E36D0A" w:rsidRPr="00EF4959">
        <w:rPr>
          <w:rFonts w:ascii="Times New Roman" w:hAnsi="Times New Roman" w:cs="Times New Roman"/>
          <w:sz w:val="24"/>
          <w:szCs w:val="24"/>
        </w:rPr>
        <w:t>Bukovlje</w:t>
      </w:r>
      <w:r w:rsidRPr="00EF4959">
        <w:rPr>
          <w:rFonts w:ascii="Times New Roman" w:hAnsi="Times New Roman" w:cs="Times New Roman"/>
          <w:sz w:val="24"/>
          <w:szCs w:val="24"/>
        </w:rPr>
        <w:t xml:space="preserve"> je izradila pri</w:t>
      </w:r>
      <w:r w:rsidR="00057343" w:rsidRPr="00EF4959">
        <w:rPr>
          <w:rFonts w:ascii="Times New Roman" w:hAnsi="Times New Roman" w:cs="Times New Roman"/>
          <w:sz w:val="24"/>
          <w:szCs w:val="24"/>
        </w:rPr>
        <w:t>jedlog Proračuna Općine  za 2022</w:t>
      </w:r>
      <w:r w:rsidRPr="00EF4959">
        <w:rPr>
          <w:rFonts w:ascii="Times New Roman" w:hAnsi="Times New Roman" w:cs="Times New Roman"/>
          <w:sz w:val="24"/>
          <w:szCs w:val="24"/>
        </w:rPr>
        <w:t>. godinu i projekcije pr</w:t>
      </w:r>
      <w:r w:rsidR="00057343" w:rsidRPr="00EF4959">
        <w:rPr>
          <w:rFonts w:ascii="Times New Roman" w:hAnsi="Times New Roman" w:cs="Times New Roman"/>
          <w:sz w:val="24"/>
          <w:szCs w:val="24"/>
        </w:rPr>
        <w:t>oračuna za 2023. i 2024</w:t>
      </w:r>
      <w:r w:rsidR="00F26A43" w:rsidRPr="00EF4959">
        <w:rPr>
          <w:rFonts w:ascii="Times New Roman" w:hAnsi="Times New Roman" w:cs="Times New Roman"/>
          <w:sz w:val="24"/>
          <w:szCs w:val="24"/>
        </w:rPr>
        <w:t>.g</w:t>
      </w:r>
      <w:r w:rsidR="0068780B" w:rsidRPr="00EF4959">
        <w:rPr>
          <w:rFonts w:ascii="Times New Roman" w:hAnsi="Times New Roman" w:cs="Times New Roman"/>
          <w:sz w:val="24"/>
          <w:szCs w:val="24"/>
        </w:rPr>
        <w:t>odinu, u skladu s odredbama Zakona o proračunu (N.N.br.87/08., 136/12. i 15/15.) koje se odnose na izradu proračuna, Smjernicama i uputama Ministarstva financija za izradu proračuna jedinica lokalne i područne (regional</w:t>
      </w:r>
      <w:r w:rsidR="00057343" w:rsidRPr="00EF4959">
        <w:rPr>
          <w:rFonts w:ascii="Times New Roman" w:hAnsi="Times New Roman" w:cs="Times New Roman"/>
          <w:sz w:val="24"/>
          <w:szCs w:val="24"/>
        </w:rPr>
        <w:t>ne) samouprave za razdoblje 2022.-2024</w:t>
      </w:r>
      <w:r w:rsidR="0068780B" w:rsidRPr="00EF4959">
        <w:rPr>
          <w:rFonts w:ascii="Times New Roman" w:hAnsi="Times New Roman" w:cs="Times New Roman"/>
          <w:sz w:val="24"/>
          <w:szCs w:val="24"/>
        </w:rPr>
        <w:t>. godine, te vlastitih procjena pojedinih prihoda i rashoda, koje se temelj za izvršavanje Proraču</w:t>
      </w:r>
      <w:r w:rsidR="00D66DEA" w:rsidRPr="00EF4959">
        <w:rPr>
          <w:rFonts w:ascii="Times New Roman" w:hAnsi="Times New Roman" w:cs="Times New Roman"/>
          <w:sz w:val="24"/>
          <w:szCs w:val="24"/>
        </w:rPr>
        <w:t xml:space="preserve">na Općine </w:t>
      </w:r>
      <w:r w:rsidR="00E36D0A" w:rsidRPr="00EF4959">
        <w:rPr>
          <w:rFonts w:ascii="Times New Roman" w:hAnsi="Times New Roman" w:cs="Times New Roman"/>
          <w:sz w:val="24"/>
          <w:szCs w:val="24"/>
        </w:rPr>
        <w:t>Bukovlje</w:t>
      </w:r>
      <w:r w:rsidR="0072778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EF4959">
        <w:rPr>
          <w:rFonts w:ascii="Times New Roman" w:hAnsi="Times New Roman" w:cs="Times New Roman"/>
          <w:sz w:val="24"/>
          <w:szCs w:val="24"/>
        </w:rPr>
        <w:t>za</w:t>
      </w:r>
      <w:r w:rsidR="00057343" w:rsidRPr="00EF4959">
        <w:rPr>
          <w:rFonts w:ascii="Times New Roman" w:hAnsi="Times New Roman" w:cs="Times New Roman"/>
          <w:sz w:val="24"/>
          <w:szCs w:val="24"/>
        </w:rPr>
        <w:t xml:space="preserve"> 2022</w:t>
      </w:r>
      <w:r w:rsidR="00F26A43" w:rsidRPr="00EF4959">
        <w:rPr>
          <w:rFonts w:ascii="Times New Roman" w:hAnsi="Times New Roman" w:cs="Times New Roman"/>
          <w:sz w:val="24"/>
          <w:szCs w:val="24"/>
        </w:rPr>
        <w:t>.godini</w:t>
      </w:r>
      <w:r w:rsidR="0068780B" w:rsidRPr="00EF4959">
        <w:rPr>
          <w:rFonts w:ascii="Times New Roman" w:hAnsi="Times New Roman" w:cs="Times New Roman"/>
          <w:sz w:val="24"/>
          <w:szCs w:val="24"/>
        </w:rPr>
        <w:t>.</w:t>
      </w:r>
    </w:p>
    <w:p w:rsidR="0091576D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 Proračunom se omogućava financiranje poslova u cilju ostvarivanja</w:t>
      </w:r>
      <w:r w:rsidR="0068780B" w:rsidRPr="00EF4959">
        <w:rPr>
          <w:rFonts w:ascii="Times New Roman" w:hAnsi="Times New Roman" w:cs="Times New Roman"/>
          <w:sz w:val="24"/>
          <w:szCs w:val="24"/>
        </w:rPr>
        <w:t xml:space="preserve"> javnih potreba i prava stanovnika općine, </w:t>
      </w:r>
      <w:r w:rsidRPr="00EF4959">
        <w:rPr>
          <w:rFonts w:ascii="Times New Roman" w:hAnsi="Times New Roman" w:cs="Times New Roman"/>
          <w:sz w:val="24"/>
          <w:szCs w:val="24"/>
        </w:rPr>
        <w:t xml:space="preserve">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:rsidR="0091576D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Zakon o proračunu propisuje trogodišnji proračunsko planiranje, što znači da predstavničk</w:t>
      </w:r>
      <w:r w:rsidR="00057343" w:rsidRPr="00EF4959">
        <w:rPr>
          <w:rFonts w:ascii="Times New Roman" w:hAnsi="Times New Roman" w:cs="Times New Roman"/>
          <w:sz w:val="24"/>
          <w:szCs w:val="24"/>
        </w:rPr>
        <w:t>o tijelo usvaja proračun za 2022</w:t>
      </w:r>
      <w:r w:rsidRPr="00EF4959"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057343" w:rsidRPr="00EF4959">
        <w:rPr>
          <w:rFonts w:ascii="Times New Roman" w:hAnsi="Times New Roman" w:cs="Times New Roman"/>
          <w:sz w:val="24"/>
          <w:szCs w:val="24"/>
        </w:rPr>
        <w:t>za slijedeće dvije godine , 2023. i 2024</w:t>
      </w:r>
      <w:r w:rsidRPr="00EF4959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91576D" w:rsidRPr="00EF4959" w:rsidRDefault="0005734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Proračun za 2022</w:t>
      </w:r>
      <w:r w:rsidR="0091576D" w:rsidRPr="00EF4959">
        <w:rPr>
          <w:rFonts w:ascii="Times New Roman" w:hAnsi="Times New Roman" w:cs="Times New Roman"/>
          <w:sz w:val="24"/>
          <w:szCs w:val="24"/>
        </w:rPr>
        <w:t>. godinu se usvaja po ekonomskoj klasifikaciji na trećoj razini, a</w:t>
      </w:r>
      <w:r w:rsidRPr="00EF4959">
        <w:rPr>
          <w:rFonts w:ascii="Times New Roman" w:hAnsi="Times New Roman" w:cs="Times New Roman"/>
          <w:sz w:val="24"/>
          <w:szCs w:val="24"/>
        </w:rPr>
        <w:t xml:space="preserve"> za 2023. i 2024</w:t>
      </w:r>
      <w:r w:rsidR="0091576D" w:rsidRPr="00EF4959">
        <w:rPr>
          <w:rFonts w:ascii="Times New Roman" w:hAnsi="Times New Roman" w:cs="Times New Roman"/>
          <w:sz w:val="24"/>
          <w:szCs w:val="24"/>
        </w:rPr>
        <w:t>. godinu na drugoj razini računskog plana. Na osnovu Zakona o proračunu objavljen je i Pravilnik o proračunskim klasifikacijama (N.N. br. 26/10. i 120/13.), koji propisuje vrste, sadržaj i primjenu proračunskih klasifikacija koje su obvezne za izradu proračuna, a primjenjuju se u proc</w:t>
      </w:r>
      <w:r w:rsidRPr="00EF4959">
        <w:rPr>
          <w:rFonts w:ascii="Times New Roman" w:hAnsi="Times New Roman" w:cs="Times New Roman"/>
          <w:sz w:val="24"/>
          <w:szCs w:val="24"/>
        </w:rPr>
        <w:t>esu planiranja za razdoblje 2022. -2024</w:t>
      </w:r>
      <w:r w:rsidR="0091576D" w:rsidRPr="00EF4959">
        <w:rPr>
          <w:rFonts w:ascii="Times New Roman" w:hAnsi="Times New Roman" w:cs="Times New Roman"/>
          <w:sz w:val="24"/>
          <w:szCs w:val="24"/>
        </w:rPr>
        <w:t xml:space="preserve">. godine. Pravilnikom se definira okvir kojim se iskazuju i prate prihodi i primici, te rashodi i izdaci po programskim aktivnostima, funkciji, vrsti, lokaciji i izvorima financiranja. </w:t>
      </w:r>
    </w:p>
    <w:p w:rsidR="0091576D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:rsidR="0091576D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:rsidR="0091576D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Najvažnija</w:t>
      </w:r>
      <w:r w:rsidR="0068780B" w:rsidRPr="00EF4959">
        <w:rPr>
          <w:rFonts w:ascii="Times New Roman" w:hAnsi="Times New Roman" w:cs="Times New Roman"/>
          <w:sz w:val="24"/>
          <w:szCs w:val="24"/>
        </w:rPr>
        <w:t>,  a samim tim</w:t>
      </w:r>
      <w:r w:rsidRPr="00EF4959">
        <w:rPr>
          <w:rFonts w:ascii="Times New Roman" w:hAnsi="Times New Roman" w:cs="Times New Roman"/>
          <w:sz w:val="24"/>
          <w:szCs w:val="24"/>
        </w:rPr>
        <w:t xml:space="preserve"> i temeljna  osnova za izr</w:t>
      </w:r>
      <w:r w:rsidR="00057343" w:rsidRPr="00EF4959">
        <w:rPr>
          <w:rFonts w:ascii="Times New Roman" w:hAnsi="Times New Roman" w:cs="Times New Roman"/>
          <w:sz w:val="24"/>
          <w:szCs w:val="24"/>
        </w:rPr>
        <w:t>adu prijedloga Proračuna za 2022</w:t>
      </w:r>
      <w:r w:rsidRPr="00EF4959">
        <w:rPr>
          <w:rFonts w:ascii="Times New Roman" w:hAnsi="Times New Roman" w:cs="Times New Roman"/>
          <w:sz w:val="24"/>
          <w:szCs w:val="24"/>
        </w:rPr>
        <w:t>.g.te projekcija  za sli</w:t>
      </w:r>
      <w:r w:rsidR="00F26A43" w:rsidRPr="00EF4959">
        <w:rPr>
          <w:rFonts w:ascii="Times New Roman" w:hAnsi="Times New Roman" w:cs="Times New Roman"/>
          <w:sz w:val="24"/>
          <w:szCs w:val="24"/>
        </w:rPr>
        <w:t>jedeće dv</w:t>
      </w:r>
      <w:r w:rsidR="00E36D0A" w:rsidRPr="00EF4959">
        <w:rPr>
          <w:rFonts w:ascii="Times New Roman" w:hAnsi="Times New Roman" w:cs="Times New Roman"/>
          <w:sz w:val="24"/>
          <w:szCs w:val="24"/>
        </w:rPr>
        <w:t>o</w:t>
      </w:r>
      <w:r w:rsidR="0068780B" w:rsidRPr="00EF4959">
        <w:rPr>
          <w:rFonts w:ascii="Times New Roman" w:hAnsi="Times New Roman" w:cs="Times New Roman"/>
          <w:sz w:val="24"/>
          <w:szCs w:val="24"/>
        </w:rPr>
        <w:t xml:space="preserve">godišnje razdoblje je </w:t>
      </w:r>
      <w:r w:rsidRPr="00EF4959">
        <w:rPr>
          <w:rFonts w:ascii="Times New Roman" w:hAnsi="Times New Roman" w:cs="Times New Roman"/>
          <w:sz w:val="24"/>
          <w:szCs w:val="24"/>
        </w:rPr>
        <w:t xml:space="preserve">razvoj općine kao jedinice lokalne samouprave , poboljšanje uvjeta života mještana općine,  izgradnja i razvoj komunalne infrastrukture,unapređenje kulture i sporta, briga o djeci, mladima,ali i o stanovništvu treće životne dobi,  izvršavanje  investicijskih projekata u skladu s planom proračuna i proračunskim mogućnostima. </w:t>
      </w:r>
    </w:p>
    <w:p w:rsidR="00EF4959" w:rsidRPr="00EF4959" w:rsidRDefault="00EF4959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80B" w:rsidRPr="00EF4959" w:rsidRDefault="00F26A4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lastRenderedPageBreak/>
        <w:t xml:space="preserve"> P</w:t>
      </w:r>
      <w:r w:rsidR="0091576D" w:rsidRPr="00EF4959">
        <w:rPr>
          <w:rFonts w:ascii="Times New Roman" w:hAnsi="Times New Roman" w:cs="Times New Roman"/>
          <w:sz w:val="24"/>
          <w:szCs w:val="24"/>
        </w:rPr>
        <w:t>rijedlog Proračun</w:t>
      </w:r>
      <w:r w:rsidR="00D66DEA" w:rsidRPr="00EF4959">
        <w:rPr>
          <w:rFonts w:ascii="Times New Roman" w:hAnsi="Times New Roman" w:cs="Times New Roman"/>
          <w:sz w:val="24"/>
          <w:szCs w:val="24"/>
        </w:rPr>
        <w:t xml:space="preserve">a </w:t>
      </w:r>
      <w:r w:rsidR="00E36D0A" w:rsidRPr="00EF4959">
        <w:rPr>
          <w:rFonts w:ascii="Times New Roman" w:hAnsi="Times New Roman" w:cs="Times New Roman"/>
          <w:sz w:val="24"/>
          <w:szCs w:val="24"/>
        </w:rPr>
        <w:t>Bukovlje</w:t>
      </w:r>
      <w:r w:rsidR="00057343" w:rsidRPr="00EF4959">
        <w:rPr>
          <w:rFonts w:ascii="Times New Roman" w:hAnsi="Times New Roman" w:cs="Times New Roman"/>
          <w:sz w:val="24"/>
          <w:szCs w:val="24"/>
        </w:rPr>
        <w:t xml:space="preserve"> za 2022</w:t>
      </w:r>
      <w:r w:rsidR="0091576D" w:rsidRPr="00EF4959">
        <w:rPr>
          <w:rFonts w:ascii="Times New Roman" w:hAnsi="Times New Roman" w:cs="Times New Roman"/>
          <w:sz w:val="24"/>
          <w:szCs w:val="24"/>
        </w:rPr>
        <w:t>. godi</w:t>
      </w:r>
      <w:r w:rsidR="0068780B" w:rsidRPr="00EF4959">
        <w:rPr>
          <w:rFonts w:ascii="Times New Roman" w:hAnsi="Times New Roman" w:cs="Times New Roman"/>
          <w:sz w:val="24"/>
          <w:szCs w:val="24"/>
        </w:rPr>
        <w:t>nu sadrži slijedeće elemente:</w:t>
      </w:r>
    </w:p>
    <w:p w:rsidR="0068780B" w:rsidRPr="00EF4959" w:rsidRDefault="00EF4959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1576D" w:rsidRPr="00EF4959">
        <w:rPr>
          <w:rFonts w:ascii="Times New Roman" w:hAnsi="Times New Roman" w:cs="Times New Roman"/>
          <w:b/>
          <w:sz w:val="24"/>
          <w:szCs w:val="24"/>
          <w:u w:val="single"/>
        </w:rPr>
        <w:t>Opći dio proračuna</w:t>
      </w:r>
      <w:r w:rsidR="0091576D" w:rsidRPr="00EF4959">
        <w:rPr>
          <w:rFonts w:ascii="Times New Roman" w:hAnsi="Times New Roman" w:cs="Times New Roman"/>
          <w:sz w:val="24"/>
          <w:szCs w:val="24"/>
        </w:rPr>
        <w:t xml:space="preserve"> koji sadrži račun prihoda i rashoda i račun financiranja /zaduživanja</w:t>
      </w:r>
    </w:p>
    <w:p w:rsidR="00D66DEA" w:rsidRPr="00EF4959" w:rsidRDefault="00D66DEA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:rsidR="00D66DEA" w:rsidRPr="00EF4959" w:rsidRDefault="00D66DEA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Rashodi su iskazani prema ekonomskoj, funkcijskoj klasifikaciji i izvorima financiranja. </w:t>
      </w:r>
    </w:p>
    <w:p w:rsidR="00D66DEA" w:rsidRPr="00EF4959" w:rsidRDefault="00D66DEA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:rsidR="0068780B" w:rsidRPr="00EF4959" w:rsidRDefault="0091576D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780B" w:rsidRPr="00EF4959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Posebni dio proračuna</w:t>
      </w:r>
      <w:r w:rsidRPr="00EF4959">
        <w:rPr>
          <w:rFonts w:ascii="Times New Roman" w:hAnsi="Times New Roman" w:cs="Times New Roman"/>
          <w:sz w:val="24"/>
          <w:szCs w:val="24"/>
        </w:rPr>
        <w:t xml:space="preserve"> koji sadrži plan rashoda i izdataka raspoređenih u dva razdjela, koji se sastoje od programa, a isti sadrže aktivnosti, tekuće i kapitalne projekte</w:t>
      </w:r>
      <w:r w:rsidR="00D66DEA" w:rsidRPr="00EF4959">
        <w:rPr>
          <w:rFonts w:ascii="Times New Roman" w:hAnsi="Times New Roman" w:cs="Times New Roman"/>
          <w:sz w:val="24"/>
          <w:szCs w:val="24"/>
        </w:rPr>
        <w:t>.</w:t>
      </w:r>
    </w:p>
    <w:p w:rsidR="00D66DEA" w:rsidRPr="00EF4959" w:rsidRDefault="00D66DEA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Posebni dio proračuna sadrži rashode i izdatke raspoređene po programima, njihovim sastavnim dijelovima -aktivnostima.</w:t>
      </w:r>
    </w:p>
    <w:p w:rsidR="00B74C97" w:rsidRPr="00EF4959" w:rsidRDefault="00B74C97" w:rsidP="0068780B">
      <w:pPr>
        <w:ind w:firstLine="708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PRIHODI I PRIMICI</w:t>
      </w:r>
      <w:r w:rsidRPr="00EF4959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E36D0A" w:rsidRPr="00EF4959">
        <w:rPr>
          <w:rFonts w:ascii="Times New Roman" w:hAnsi="Times New Roman" w:cs="Times New Roman"/>
          <w:sz w:val="24"/>
          <w:szCs w:val="24"/>
        </w:rPr>
        <w:t>Bukovlje</w:t>
      </w: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057343" w:rsidRPr="00EF4959">
        <w:rPr>
          <w:rFonts w:ascii="Times New Roman" w:hAnsi="Times New Roman" w:cs="Times New Roman"/>
          <w:sz w:val="24"/>
          <w:szCs w:val="24"/>
        </w:rPr>
        <w:t>za 2022</w:t>
      </w:r>
      <w:r w:rsidR="00B91DFF" w:rsidRPr="00EF4959">
        <w:rPr>
          <w:rFonts w:ascii="Times New Roman" w:hAnsi="Times New Roman" w:cs="Times New Roman"/>
          <w:sz w:val="24"/>
          <w:szCs w:val="24"/>
        </w:rPr>
        <w:t>.g.</w:t>
      </w:r>
      <w:r w:rsidRPr="00EF4959">
        <w:rPr>
          <w:rFonts w:ascii="Times New Roman" w:hAnsi="Times New Roman" w:cs="Times New Roman"/>
          <w:sz w:val="24"/>
          <w:szCs w:val="24"/>
        </w:rPr>
        <w:t>pr</w:t>
      </w:r>
      <w:r w:rsidR="00454A91" w:rsidRPr="00EF4959">
        <w:rPr>
          <w:rFonts w:ascii="Times New Roman" w:hAnsi="Times New Roman" w:cs="Times New Roman"/>
          <w:sz w:val="24"/>
          <w:szCs w:val="24"/>
        </w:rPr>
        <w:t xml:space="preserve">edlaže se u ukupnom iznosu od </w:t>
      </w:r>
      <w:r w:rsidR="00057343" w:rsidRPr="00EF4959">
        <w:rPr>
          <w:rFonts w:ascii="Times New Roman" w:hAnsi="Times New Roman" w:cs="Times New Roman"/>
          <w:sz w:val="24"/>
          <w:szCs w:val="24"/>
        </w:rPr>
        <w:t>16.837.1</w:t>
      </w:r>
      <w:r w:rsidR="007B19E9" w:rsidRPr="00EF4959">
        <w:rPr>
          <w:rFonts w:ascii="Times New Roman" w:hAnsi="Times New Roman" w:cs="Times New Roman"/>
          <w:sz w:val="24"/>
          <w:szCs w:val="24"/>
        </w:rPr>
        <w:t>00,00</w:t>
      </w:r>
      <w:r w:rsidRPr="00EF4959">
        <w:rPr>
          <w:rFonts w:ascii="Times New Roman" w:hAnsi="Times New Roman" w:cs="Times New Roman"/>
          <w:sz w:val="24"/>
          <w:szCs w:val="24"/>
        </w:rPr>
        <w:t xml:space="preserve"> kn. Od toga su planirani prihodi poslovanja </w:t>
      </w:r>
      <w:r w:rsidR="00057343" w:rsidRPr="00EF4959">
        <w:rPr>
          <w:rFonts w:ascii="Times New Roman" w:hAnsi="Times New Roman" w:cs="Times New Roman"/>
          <w:sz w:val="24"/>
          <w:szCs w:val="24"/>
        </w:rPr>
        <w:t>16.442.1</w:t>
      </w:r>
      <w:r w:rsidR="007B19E9" w:rsidRPr="00EF4959">
        <w:rPr>
          <w:rFonts w:ascii="Times New Roman" w:hAnsi="Times New Roman" w:cs="Times New Roman"/>
          <w:sz w:val="24"/>
          <w:szCs w:val="24"/>
        </w:rPr>
        <w:t>00,00</w:t>
      </w:r>
      <w:r w:rsid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sz w:val="24"/>
          <w:szCs w:val="24"/>
        </w:rPr>
        <w:t xml:space="preserve">kn, a prihodi od </w:t>
      </w:r>
      <w:r w:rsidR="00454A91" w:rsidRPr="00EF4959">
        <w:rPr>
          <w:rFonts w:ascii="Times New Roman" w:hAnsi="Times New Roman" w:cs="Times New Roman"/>
          <w:sz w:val="24"/>
          <w:szCs w:val="24"/>
        </w:rPr>
        <w:t xml:space="preserve">prodaje nefinancijske </w:t>
      </w:r>
      <w:r w:rsidR="00057343" w:rsidRPr="00EF4959">
        <w:rPr>
          <w:rFonts w:ascii="Times New Roman" w:hAnsi="Times New Roman" w:cs="Times New Roman"/>
          <w:sz w:val="24"/>
          <w:szCs w:val="24"/>
        </w:rPr>
        <w:t>imovine 395.000,00 kn.</w:t>
      </w:r>
    </w:p>
    <w:p w:rsidR="00B74C97" w:rsidRPr="00EF4959" w:rsidRDefault="00B74C97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Prihodi od poreza skupina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- 61</w:t>
      </w:r>
      <w:r w:rsidR="00B91DFF" w:rsidRPr="00EF4959">
        <w:rPr>
          <w:rFonts w:ascii="Times New Roman" w:hAnsi="Times New Roman" w:cs="Times New Roman"/>
          <w:sz w:val="24"/>
          <w:szCs w:val="24"/>
        </w:rPr>
        <w:t xml:space="preserve">, </w:t>
      </w:r>
      <w:r w:rsidRPr="00EF4959">
        <w:rPr>
          <w:rFonts w:ascii="Times New Roman" w:hAnsi="Times New Roman" w:cs="Times New Roman"/>
          <w:sz w:val="24"/>
          <w:szCs w:val="24"/>
        </w:rPr>
        <w:t>procijenj</w:t>
      </w:r>
      <w:r w:rsidR="00B91DFF" w:rsidRPr="00EF4959">
        <w:rPr>
          <w:rFonts w:ascii="Times New Roman" w:hAnsi="Times New Roman" w:cs="Times New Roman"/>
          <w:sz w:val="24"/>
          <w:szCs w:val="24"/>
        </w:rPr>
        <w:t>e</w:t>
      </w:r>
      <w:r w:rsidR="004A4F4F" w:rsidRPr="00EF4959">
        <w:rPr>
          <w:rFonts w:ascii="Times New Roman" w:hAnsi="Times New Roman" w:cs="Times New Roman"/>
          <w:sz w:val="24"/>
          <w:szCs w:val="24"/>
        </w:rPr>
        <w:t xml:space="preserve">ni su temeljem ostvarenja u </w:t>
      </w:r>
      <w:r w:rsidR="007B19E9" w:rsidRPr="00EF4959">
        <w:rPr>
          <w:rFonts w:ascii="Times New Roman" w:hAnsi="Times New Roman" w:cs="Times New Roman"/>
          <w:sz w:val="24"/>
          <w:szCs w:val="24"/>
        </w:rPr>
        <w:t>202</w:t>
      </w:r>
      <w:r w:rsidR="00057343" w:rsidRPr="00EF4959">
        <w:rPr>
          <w:rFonts w:ascii="Times New Roman" w:hAnsi="Times New Roman" w:cs="Times New Roman"/>
          <w:sz w:val="24"/>
          <w:szCs w:val="24"/>
        </w:rPr>
        <w:t>1</w:t>
      </w:r>
      <w:r w:rsidR="00B91DFF" w:rsidRPr="00EF4959">
        <w:rPr>
          <w:rFonts w:ascii="Times New Roman" w:hAnsi="Times New Roman" w:cs="Times New Roman"/>
          <w:sz w:val="24"/>
          <w:szCs w:val="24"/>
        </w:rPr>
        <w:t>. godini, te prijedloga Nacrta Zakona o financiranju jedinica lokalne i područne(regionalne) samouprave</w:t>
      </w:r>
      <w:r w:rsidR="00F26A43" w:rsidRPr="00EF4959">
        <w:rPr>
          <w:rFonts w:ascii="Times New Roman" w:hAnsi="Times New Roman" w:cs="Times New Roman"/>
          <w:sz w:val="24"/>
          <w:szCs w:val="24"/>
        </w:rPr>
        <w:t xml:space="preserve"> i smjernica Ministarstva financija RH</w:t>
      </w:r>
      <w:r w:rsidR="00B91DFF" w:rsidRPr="00EF4959">
        <w:rPr>
          <w:rFonts w:ascii="Times New Roman" w:hAnsi="Times New Roman" w:cs="Times New Roman"/>
          <w:sz w:val="24"/>
          <w:szCs w:val="24"/>
        </w:rPr>
        <w:t xml:space="preserve">. </w:t>
      </w:r>
      <w:r w:rsidRPr="00EF4959">
        <w:rPr>
          <w:rFonts w:ascii="Times New Roman" w:hAnsi="Times New Roman" w:cs="Times New Roman"/>
          <w:sz w:val="24"/>
          <w:szCs w:val="24"/>
        </w:rPr>
        <w:t xml:space="preserve"> Ovi se prihodi sastoje od poreza na dohodak, poreza na imovinu i poreza na robu i usluge, od kojih je najznačajniji porez na dohodak .</w:t>
      </w:r>
    </w:p>
    <w:p w:rsidR="0001556A" w:rsidRPr="00EF4959" w:rsidRDefault="00B74C97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Prihodi od pomoći –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skupine 63</w:t>
      </w:r>
      <w:r w:rsidRPr="00EF4959">
        <w:rPr>
          <w:rFonts w:ascii="Times New Roman" w:hAnsi="Times New Roman" w:cs="Times New Roman"/>
          <w:sz w:val="24"/>
          <w:szCs w:val="24"/>
        </w:rPr>
        <w:t>, procijenjeni su teme</w:t>
      </w:r>
      <w:r w:rsidR="00057343" w:rsidRPr="00EF4959">
        <w:rPr>
          <w:rFonts w:ascii="Times New Roman" w:hAnsi="Times New Roman" w:cs="Times New Roman"/>
          <w:sz w:val="24"/>
          <w:szCs w:val="24"/>
        </w:rPr>
        <w:t>ljem ostvarenja u 2021</w:t>
      </w:r>
      <w:r w:rsidR="004A4F4F" w:rsidRPr="00EF4959">
        <w:rPr>
          <w:rFonts w:ascii="Times New Roman" w:hAnsi="Times New Roman" w:cs="Times New Roman"/>
          <w:sz w:val="24"/>
          <w:szCs w:val="24"/>
        </w:rPr>
        <w:t xml:space="preserve">. godini i </w:t>
      </w:r>
      <w:r w:rsidR="0001556A" w:rsidRPr="00EF4959">
        <w:rPr>
          <w:rFonts w:ascii="Times New Roman" w:hAnsi="Times New Roman" w:cs="Times New Roman"/>
          <w:sz w:val="24"/>
          <w:szCs w:val="24"/>
        </w:rPr>
        <w:t>odnose se na planirane kapitalne pomoći</w:t>
      </w:r>
      <w:r w:rsidR="004A4F4F" w:rsidRPr="00EF4959">
        <w:rPr>
          <w:rFonts w:ascii="Times New Roman" w:hAnsi="Times New Roman" w:cs="Times New Roman"/>
          <w:sz w:val="24"/>
          <w:szCs w:val="24"/>
        </w:rPr>
        <w:t>,</w:t>
      </w:r>
      <w:r w:rsidR="0001556A" w:rsidRPr="00EF4959">
        <w:rPr>
          <w:rFonts w:ascii="Times New Roman" w:hAnsi="Times New Roman" w:cs="Times New Roman"/>
          <w:sz w:val="24"/>
          <w:szCs w:val="24"/>
        </w:rPr>
        <w:t xml:space="preserve"> tekućih pomoći ( HZZ-javni radovi</w:t>
      </w:r>
      <w:r w:rsidR="00E36D0A" w:rsidRPr="00EF4959">
        <w:rPr>
          <w:rFonts w:ascii="Times New Roman" w:hAnsi="Times New Roman" w:cs="Times New Roman"/>
          <w:sz w:val="24"/>
          <w:szCs w:val="24"/>
        </w:rPr>
        <w:t>), te sredstv</w:t>
      </w:r>
      <w:r w:rsidR="00057343" w:rsidRPr="00EF4959">
        <w:rPr>
          <w:rFonts w:ascii="Times New Roman" w:hAnsi="Times New Roman" w:cs="Times New Roman"/>
          <w:sz w:val="24"/>
          <w:szCs w:val="24"/>
        </w:rPr>
        <w:t>a iz EU fondova .</w:t>
      </w:r>
    </w:p>
    <w:p w:rsidR="00B74C97" w:rsidRPr="00EF4959" w:rsidRDefault="00B74C97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Prihodi od imovine –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64</w:t>
      </w: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Pr="00EF4959">
        <w:rPr>
          <w:rFonts w:ascii="Times New Roman" w:hAnsi="Times New Roman" w:cs="Times New Roman"/>
          <w:sz w:val="24"/>
          <w:szCs w:val="24"/>
        </w:rPr>
        <w:t xml:space="preserve"> odnosi se na naknade  zakup poljoprivrednog zemljišta u vl.</w:t>
      </w:r>
      <w:r w:rsidR="00F26A43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sz w:val="24"/>
          <w:szCs w:val="24"/>
        </w:rPr>
        <w:t>RH i općine, naknade za zadržavanje nezakonito izgrađenih zgrada, naknade od koncesija , naknade od najma poslovnih prostora  i sl.</w:t>
      </w:r>
    </w:p>
    <w:p w:rsidR="00B74C97" w:rsidRPr="00EF4959" w:rsidRDefault="00B74C97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Prihodi od administrativnih pristojbi i po posebnim propisima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65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Pr="00EF4959">
        <w:rPr>
          <w:rFonts w:ascii="Times New Roman" w:hAnsi="Times New Roman" w:cs="Times New Roman"/>
          <w:sz w:val="24"/>
          <w:szCs w:val="24"/>
        </w:rPr>
        <w:t xml:space="preserve"> sastoje se od prihoda od prodaje državnih biljega u iznosu ,naknade  uređenje voda u iznosu , komunalnog doprinosa i u na</w:t>
      </w:r>
      <w:r w:rsidR="00F26A43" w:rsidRPr="00EF4959">
        <w:rPr>
          <w:rFonts w:ascii="Times New Roman" w:hAnsi="Times New Roman" w:cs="Times New Roman"/>
          <w:sz w:val="24"/>
          <w:szCs w:val="24"/>
        </w:rPr>
        <w:t>j</w:t>
      </w:r>
      <w:r w:rsidR="00E36D0A" w:rsidRPr="00EF4959">
        <w:rPr>
          <w:rFonts w:ascii="Times New Roman" w:hAnsi="Times New Roman" w:cs="Times New Roman"/>
          <w:sz w:val="24"/>
          <w:szCs w:val="24"/>
        </w:rPr>
        <w:t>većoj mjeri komunalne naknade.</w:t>
      </w:r>
    </w:p>
    <w:p w:rsidR="0068780B" w:rsidRPr="00EF4959" w:rsidRDefault="00B74C97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imovine-skupina 71 i 72</w:t>
      </w:r>
      <w:r w:rsidRPr="00EF4959">
        <w:rPr>
          <w:rFonts w:ascii="Times New Roman" w:hAnsi="Times New Roman" w:cs="Times New Roman"/>
          <w:sz w:val="24"/>
          <w:szCs w:val="24"/>
        </w:rPr>
        <w:t xml:space="preserve"> odnose se na prihode od: prodaje </w:t>
      </w:r>
      <w:r w:rsidR="00454A91" w:rsidRPr="00EF4959">
        <w:rPr>
          <w:rFonts w:ascii="Times New Roman" w:hAnsi="Times New Roman" w:cs="Times New Roman"/>
          <w:sz w:val="24"/>
          <w:szCs w:val="24"/>
        </w:rPr>
        <w:t xml:space="preserve">poljoprivrednog zemljišta u vl. države i prodaja od stanova  </w:t>
      </w:r>
      <w:r w:rsidRPr="00EF4959">
        <w:rPr>
          <w:rFonts w:ascii="Times New Roman" w:hAnsi="Times New Roman" w:cs="Times New Roman"/>
          <w:sz w:val="24"/>
          <w:szCs w:val="24"/>
        </w:rPr>
        <w:t xml:space="preserve"> sa stanarski</w:t>
      </w:r>
      <w:r w:rsidR="00057343" w:rsidRPr="00EF4959">
        <w:rPr>
          <w:rFonts w:ascii="Times New Roman" w:hAnsi="Times New Roman" w:cs="Times New Roman"/>
          <w:sz w:val="24"/>
          <w:szCs w:val="24"/>
        </w:rPr>
        <w:t>m pravom i prodaje ostale nefinancijske imovine.</w:t>
      </w:r>
    </w:p>
    <w:p w:rsidR="004B6344" w:rsidRPr="00EF4959" w:rsidRDefault="004B6344" w:rsidP="0068780B">
      <w:pPr>
        <w:ind w:firstLine="708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lastRenderedPageBreak/>
        <w:t>RASHODI I IZDACI</w:t>
      </w:r>
    </w:p>
    <w:p w:rsidR="004B6344" w:rsidRPr="00EF4959" w:rsidRDefault="004B6344" w:rsidP="00EF49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Rashodi su planirani u ukupnom iznosu</w:t>
      </w:r>
      <w:r w:rsidR="00057343" w:rsidRPr="00EF4959">
        <w:rPr>
          <w:rFonts w:ascii="Times New Roman" w:hAnsi="Times New Roman" w:cs="Times New Roman"/>
          <w:sz w:val="24"/>
          <w:szCs w:val="24"/>
        </w:rPr>
        <w:t xml:space="preserve"> 16.837.100,00</w:t>
      </w:r>
      <w:r w:rsidR="00EF4959">
        <w:rPr>
          <w:rFonts w:ascii="Times New Roman" w:hAnsi="Times New Roman" w:cs="Times New Roman"/>
          <w:sz w:val="24"/>
          <w:szCs w:val="24"/>
        </w:rPr>
        <w:t xml:space="preserve"> kn</w:t>
      </w:r>
      <w:r w:rsidRPr="00EF4959">
        <w:rPr>
          <w:rFonts w:ascii="Times New Roman" w:hAnsi="Times New Roman" w:cs="Times New Roman"/>
          <w:sz w:val="24"/>
          <w:szCs w:val="24"/>
        </w:rPr>
        <w:t xml:space="preserve"> od čega se na rashode poslovanja odnosi </w:t>
      </w:r>
      <w:r w:rsidR="00057343" w:rsidRPr="00EF4959">
        <w:rPr>
          <w:rFonts w:ascii="Times New Roman" w:hAnsi="Times New Roman" w:cs="Times New Roman"/>
          <w:sz w:val="24"/>
          <w:szCs w:val="24"/>
        </w:rPr>
        <w:t>8.927.1</w:t>
      </w:r>
      <w:r w:rsidR="007B19E9" w:rsidRPr="00EF4959">
        <w:rPr>
          <w:rFonts w:ascii="Times New Roman" w:hAnsi="Times New Roman" w:cs="Times New Roman"/>
          <w:sz w:val="24"/>
          <w:szCs w:val="24"/>
        </w:rPr>
        <w:t>00,00</w:t>
      </w:r>
      <w:r w:rsidR="00E36D0A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01556A" w:rsidRPr="00EF4959">
        <w:rPr>
          <w:rFonts w:ascii="Times New Roman" w:hAnsi="Times New Roman" w:cs="Times New Roman"/>
          <w:sz w:val="24"/>
          <w:szCs w:val="24"/>
        </w:rPr>
        <w:t>kn,</w:t>
      </w: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057343" w:rsidRPr="00EF4959">
        <w:rPr>
          <w:rFonts w:ascii="Times New Roman" w:hAnsi="Times New Roman" w:cs="Times New Roman"/>
          <w:sz w:val="24"/>
          <w:szCs w:val="24"/>
        </w:rPr>
        <w:t>7.3</w:t>
      </w:r>
      <w:r w:rsidR="007B19E9" w:rsidRPr="00EF4959">
        <w:rPr>
          <w:rFonts w:ascii="Times New Roman" w:hAnsi="Times New Roman" w:cs="Times New Roman"/>
          <w:sz w:val="24"/>
          <w:szCs w:val="24"/>
        </w:rPr>
        <w:t>50.000,00</w:t>
      </w:r>
      <w:r w:rsidRPr="00EF4959">
        <w:rPr>
          <w:rFonts w:ascii="Times New Roman" w:hAnsi="Times New Roman" w:cs="Times New Roman"/>
          <w:sz w:val="24"/>
          <w:szCs w:val="24"/>
        </w:rPr>
        <w:t xml:space="preserve"> kn na rashode za nabavu nefinancijske i</w:t>
      </w:r>
      <w:r w:rsidR="004A4F4F" w:rsidRPr="00EF4959">
        <w:rPr>
          <w:rFonts w:ascii="Times New Roman" w:hAnsi="Times New Roman" w:cs="Times New Roman"/>
          <w:sz w:val="24"/>
          <w:szCs w:val="24"/>
        </w:rPr>
        <w:t>movine.</w:t>
      </w:r>
      <w:r w:rsidR="00057343" w:rsidRPr="00EF4959">
        <w:rPr>
          <w:rFonts w:ascii="Times New Roman" w:hAnsi="Times New Roman" w:cs="Times New Roman"/>
          <w:sz w:val="24"/>
          <w:szCs w:val="24"/>
        </w:rPr>
        <w:t>(investicije i ulaganja), te 5</w:t>
      </w:r>
      <w:r w:rsidR="007B19E9" w:rsidRPr="00EF4959">
        <w:rPr>
          <w:rFonts w:ascii="Times New Roman" w:hAnsi="Times New Roman" w:cs="Times New Roman"/>
          <w:sz w:val="24"/>
          <w:szCs w:val="24"/>
        </w:rPr>
        <w:t>60</w:t>
      </w:r>
      <w:r w:rsidR="004A4F4F" w:rsidRPr="00EF4959">
        <w:rPr>
          <w:rFonts w:ascii="Times New Roman" w:hAnsi="Times New Roman" w:cs="Times New Roman"/>
          <w:sz w:val="24"/>
          <w:szCs w:val="24"/>
        </w:rPr>
        <w:t>.000 kn na otplatu primljenog zajma (HBOR).</w:t>
      </w:r>
    </w:p>
    <w:p w:rsidR="004B6344" w:rsidRPr="00EF4959" w:rsidRDefault="004B6344" w:rsidP="00EF49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344" w:rsidRPr="00EF4959" w:rsidRDefault="00454A91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Rashodi</w:t>
      </w:r>
      <w:r w:rsidR="004B6344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zaposlene –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344"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31</w:t>
      </w:r>
      <w:r w:rsidR="004B6344" w:rsidRPr="00EF4959">
        <w:rPr>
          <w:rFonts w:ascii="Times New Roman" w:hAnsi="Times New Roman" w:cs="Times New Roman"/>
          <w:sz w:val="24"/>
          <w:szCs w:val="24"/>
        </w:rPr>
        <w:t xml:space="preserve">, 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="004B6344" w:rsidRPr="00EF4959">
        <w:rPr>
          <w:rFonts w:ascii="Times New Roman" w:hAnsi="Times New Roman" w:cs="Times New Roman"/>
          <w:sz w:val="24"/>
          <w:szCs w:val="24"/>
        </w:rPr>
        <w:t>Ovi rashodi obuhvaćaju rashode za zaposlene u</w:t>
      </w:r>
      <w:r w:rsidR="004F50CD" w:rsidRPr="00EF4959">
        <w:rPr>
          <w:rFonts w:ascii="Times New Roman" w:hAnsi="Times New Roman" w:cs="Times New Roman"/>
          <w:sz w:val="24"/>
          <w:szCs w:val="24"/>
        </w:rPr>
        <w:t xml:space="preserve"> općinskoj upravi, te plaće za zaposlene iz pr</w:t>
      </w:r>
      <w:r w:rsidR="00E36D0A" w:rsidRPr="00EF4959">
        <w:rPr>
          <w:rFonts w:ascii="Times New Roman" w:hAnsi="Times New Roman" w:cs="Times New Roman"/>
          <w:sz w:val="24"/>
          <w:szCs w:val="24"/>
        </w:rPr>
        <w:t>ograma javnih radova (HZZ)i programa Zaželi.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rashoda 32-materijalni rashodi</w:t>
      </w:r>
      <w:r w:rsidR="004A4F4F" w:rsidRPr="00EF4959">
        <w:rPr>
          <w:rFonts w:ascii="Times New Roman" w:hAnsi="Times New Roman" w:cs="Times New Roman"/>
          <w:sz w:val="24"/>
          <w:szCs w:val="24"/>
        </w:rPr>
        <w:t xml:space="preserve"> –</w:t>
      </w: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EF4959">
        <w:rPr>
          <w:rFonts w:ascii="Times New Roman" w:hAnsi="Times New Roman" w:cs="Times New Roman"/>
          <w:sz w:val="24"/>
          <w:szCs w:val="24"/>
        </w:rPr>
        <w:t>čine ih:</w:t>
      </w:r>
      <w:r w:rsidRPr="00EF4959">
        <w:rPr>
          <w:rFonts w:ascii="Times New Roman" w:hAnsi="Times New Roman" w:cs="Times New Roman"/>
          <w:sz w:val="24"/>
          <w:szCs w:val="24"/>
        </w:rPr>
        <w:t xml:space="preserve"> rashodi za materijal i usluge,a odnose na materijal i usluge za funkcioniranje djelatnosti predstavničkog i izvršnog tijela, jedinstvenog upravnog odjela, komunalnih djelatnosti, održavanje postojeće infrastrukture, javnu rasvjetu i sl.</w:t>
      </w:r>
      <w:r w:rsidR="00E36D0A" w:rsidRPr="00EF4959">
        <w:rPr>
          <w:rFonts w:ascii="Times New Roman" w:hAnsi="Times New Roman" w:cs="Times New Roman"/>
          <w:sz w:val="24"/>
          <w:szCs w:val="24"/>
        </w:rPr>
        <w:t xml:space="preserve"> također i  sve materijalne rashode vezane za planirani projekt Zaželi.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Financijski rashodi-skupina 34</w:t>
      </w:r>
      <w:r w:rsidR="0001556A" w:rsidRPr="00EF4959">
        <w:rPr>
          <w:rFonts w:ascii="Times New Roman" w:hAnsi="Times New Roman" w:cs="Times New Roman"/>
          <w:sz w:val="24"/>
          <w:szCs w:val="24"/>
        </w:rPr>
        <w:t>,</w:t>
      </w:r>
      <w:r w:rsidRPr="00EF4959">
        <w:rPr>
          <w:rFonts w:ascii="Times New Roman" w:hAnsi="Times New Roman" w:cs="Times New Roman"/>
          <w:sz w:val="24"/>
          <w:szCs w:val="24"/>
        </w:rPr>
        <w:t xml:space="preserve"> odnose se na troškove platnog prometa, rashoda za kamate</w:t>
      </w:r>
      <w:r w:rsidR="00E36D0A" w:rsidRPr="00EF4959">
        <w:rPr>
          <w:rFonts w:ascii="Times New Roman" w:hAnsi="Times New Roman" w:cs="Times New Roman"/>
          <w:sz w:val="24"/>
          <w:szCs w:val="24"/>
        </w:rPr>
        <w:t xml:space="preserve"> na primljeni  kredit (otplatne rate ) </w:t>
      </w:r>
      <w:r w:rsidRPr="00EF4959">
        <w:rPr>
          <w:rFonts w:ascii="Times New Roman" w:hAnsi="Times New Roman" w:cs="Times New Roman"/>
          <w:sz w:val="24"/>
          <w:szCs w:val="24"/>
        </w:rPr>
        <w:t>i ostalih financijskih rashoda.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–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37</w:t>
      </w:r>
      <w:r w:rsidRPr="00EF4959">
        <w:rPr>
          <w:rFonts w:ascii="Times New Roman" w:hAnsi="Times New Roman" w:cs="Times New Roman"/>
          <w:sz w:val="24"/>
          <w:szCs w:val="24"/>
        </w:rPr>
        <w:t>,</w:t>
      </w:r>
      <w:r w:rsidR="00EF495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Pr="00EF4959">
        <w:rPr>
          <w:rFonts w:ascii="Times New Roman" w:hAnsi="Times New Roman" w:cs="Times New Roman"/>
          <w:sz w:val="24"/>
          <w:szCs w:val="24"/>
        </w:rPr>
        <w:t xml:space="preserve"> se odnose na socijalnu skrb, na pomoći socijalno ugroženom stanovništvu, pomoći studentima </w:t>
      </w:r>
      <w:r w:rsidR="00727789" w:rsidRPr="00EF4959">
        <w:rPr>
          <w:rFonts w:ascii="Times New Roman" w:hAnsi="Times New Roman" w:cs="Times New Roman"/>
          <w:sz w:val="24"/>
          <w:szCs w:val="24"/>
        </w:rPr>
        <w:t>te kupnju knjiga za učenike osnovnih škola.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Ostali rashodi-skupina 38 čine</w:t>
      </w:r>
      <w:r w:rsidRPr="00EF4959">
        <w:rPr>
          <w:rFonts w:ascii="Times New Roman" w:hAnsi="Times New Roman" w:cs="Times New Roman"/>
          <w:sz w:val="24"/>
          <w:szCs w:val="24"/>
        </w:rPr>
        <w:t xml:space="preserve">: tekuće donacije udrugama građana,  tekuće donacije sportskim,kulturnim, vatrogasnim i ostalim udrugama, te na </w:t>
      </w:r>
      <w:r w:rsidR="006D5DA8" w:rsidRPr="00EF4959">
        <w:rPr>
          <w:rFonts w:ascii="Times New Roman" w:hAnsi="Times New Roman" w:cs="Times New Roman"/>
          <w:sz w:val="24"/>
          <w:szCs w:val="24"/>
        </w:rPr>
        <w:t>kapitalne</w:t>
      </w:r>
      <w:r w:rsidRPr="00EF4959">
        <w:rPr>
          <w:rFonts w:ascii="Times New Roman" w:hAnsi="Times New Roman" w:cs="Times New Roman"/>
          <w:sz w:val="24"/>
          <w:szCs w:val="24"/>
        </w:rPr>
        <w:t xml:space="preserve"> prijenose </w:t>
      </w:r>
      <w:r w:rsidR="008E4DF3" w:rsidRPr="00EF4959">
        <w:rPr>
          <w:rFonts w:ascii="Times New Roman" w:hAnsi="Times New Roman" w:cs="Times New Roman"/>
          <w:sz w:val="24"/>
          <w:szCs w:val="24"/>
        </w:rPr>
        <w:t xml:space="preserve">sredstava trgovačkom društvu. </w:t>
      </w:r>
    </w:p>
    <w:p w:rsidR="008E4DF3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Rashodi za nabavu proizvedene dugotrajne imovine-skupina 42</w:t>
      </w:r>
      <w:r w:rsidR="00DF1714" w:rsidRPr="00EF4959">
        <w:rPr>
          <w:rFonts w:ascii="Times New Roman" w:hAnsi="Times New Roman" w:cs="Times New Roman"/>
          <w:sz w:val="24"/>
          <w:szCs w:val="24"/>
        </w:rPr>
        <w:t>,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Pr="00EF4959">
        <w:rPr>
          <w:rFonts w:ascii="Times New Roman" w:hAnsi="Times New Roman" w:cs="Times New Roman"/>
          <w:sz w:val="24"/>
          <w:szCs w:val="24"/>
        </w:rPr>
        <w:t xml:space="preserve"> odno</w:t>
      </w:r>
      <w:r w:rsidR="00DF1714" w:rsidRPr="00EF4959">
        <w:rPr>
          <w:rFonts w:ascii="Times New Roman" w:hAnsi="Times New Roman" w:cs="Times New Roman"/>
          <w:sz w:val="24"/>
          <w:szCs w:val="24"/>
        </w:rPr>
        <w:t xml:space="preserve">se se na </w:t>
      </w:r>
      <w:r w:rsidRPr="00EF4959">
        <w:rPr>
          <w:rFonts w:ascii="Times New Roman" w:hAnsi="Times New Roman" w:cs="Times New Roman"/>
          <w:sz w:val="24"/>
          <w:szCs w:val="24"/>
        </w:rPr>
        <w:t xml:space="preserve"> nabavu opreme za održavanje javnih površina,uređenje pješačkih staza, </w:t>
      </w:r>
      <w:r w:rsidR="00DF1714" w:rsidRPr="00EF4959">
        <w:rPr>
          <w:rFonts w:ascii="Times New Roman" w:hAnsi="Times New Roman" w:cs="Times New Roman"/>
          <w:sz w:val="24"/>
          <w:szCs w:val="24"/>
        </w:rPr>
        <w:t xml:space="preserve">izgradnju i uređenje prometnica, </w:t>
      </w:r>
      <w:r w:rsidR="008E4DF3" w:rsidRPr="00EF4959">
        <w:rPr>
          <w:rFonts w:ascii="Times New Roman" w:hAnsi="Times New Roman" w:cs="Times New Roman"/>
          <w:sz w:val="24"/>
          <w:szCs w:val="24"/>
        </w:rPr>
        <w:t>pješačke</w:t>
      </w:r>
      <w:r w:rsidR="00DF1714" w:rsidRPr="00EF4959">
        <w:rPr>
          <w:rFonts w:ascii="Times New Roman" w:hAnsi="Times New Roman" w:cs="Times New Roman"/>
          <w:sz w:val="24"/>
          <w:szCs w:val="24"/>
        </w:rPr>
        <w:t xml:space="preserve"> staze,</w:t>
      </w:r>
      <w:r w:rsidR="006D5DA8" w:rsidRPr="00EF4959">
        <w:rPr>
          <w:rFonts w:ascii="Times New Roman" w:hAnsi="Times New Roman" w:cs="Times New Roman"/>
          <w:sz w:val="24"/>
          <w:szCs w:val="24"/>
        </w:rPr>
        <w:t xml:space="preserve"> izgradnju cesta i sportsko-rekreacijskog centra Bukovlje.</w:t>
      </w:r>
    </w:p>
    <w:p w:rsidR="004B6344" w:rsidRPr="00EF4959" w:rsidRDefault="004B634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Rashodi za dodatna ulaganja na nefinancijsku imovinu -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skupina 45</w:t>
      </w:r>
      <w:r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4A4F4F" w:rsidRPr="00EF4959">
        <w:rPr>
          <w:rFonts w:ascii="Times New Roman" w:hAnsi="Times New Roman" w:cs="Times New Roman"/>
          <w:sz w:val="24"/>
          <w:szCs w:val="24"/>
        </w:rPr>
        <w:t>-</w:t>
      </w:r>
      <w:r w:rsidR="00EF495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sz w:val="24"/>
          <w:szCs w:val="24"/>
        </w:rPr>
        <w:t xml:space="preserve">odnose se </w:t>
      </w:r>
      <w:r w:rsidR="00DF1714" w:rsidRPr="00EF4959">
        <w:rPr>
          <w:rFonts w:ascii="Times New Roman" w:hAnsi="Times New Roman" w:cs="Times New Roman"/>
          <w:sz w:val="24"/>
          <w:szCs w:val="24"/>
        </w:rPr>
        <w:t xml:space="preserve">na uređenje općinskih </w:t>
      </w:r>
      <w:r w:rsidR="006D5DA8" w:rsidRPr="00EF4959">
        <w:rPr>
          <w:rFonts w:ascii="Times New Roman" w:hAnsi="Times New Roman" w:cs="Times New Roman"/>
          <w:sz w:val="24"/>
          <w:szCs w:val="24"/>
        </w:rPr>
        <w:t>zgrada i domova.</w:t>
      </w:r>
    </w:p>
    <w:p w:rsidR="006D5DA8" w:rsidRPr="00EF4959" w:rsidRDefault="006D5DA8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Izdaci za otplatu glavnice primljenog zajma-skupina 54</w:t>
      </w:r>
      <w:r w:rsidR="00EF4959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959">
        <w:rPr>
          <w:rFonts w:ascii="Times New Roman" w:hAnsi="Times New Roman" w:cs="Times New Roman"/>
          <w:sz w:val="24"/>
          <w:szCs w:val="24"/>
        </w:rPr>
        <w:t xml:space="preserve">- odnosi se na otplatne </w:t>
      </w:r>
      <w:r w:rsidR="00057343" w:rsidRPr="00EF4959">
        <w:rPr>
          <w:rFonts w:ascii="Times New Roman" w:hAnsi="Times New Roman" w:cs="Times New Roman"/>
          <w:sz w:val="24"/>
          <w:szCs w:val="24"/>
        </w:rPr>
        <w:t>rate glavnice primljenog zajma iz 2017.godine, te otplata kratkoročnog zaduženja Državnom proračunu za povrate poreza na dohodak po godišnjoj prijavi.</w:t>
      </w:r>
    </w:p>
    <w:p w:rsidR="00674670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Proračun je uravnotežen.</w:t>
      </w:r>
    </w:p>
    <w:p w:rsidR="00DF1714" w:rsidRPr="00EF4959" w:rsidRDefault="00013891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Rashodi i izdaci prema</w:t>
      </w:r>
      <w:r w:rsidR="00DF1714"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organizacijskoj klasifikaciji</w:t>
      </w:r>
      <w:r w:rsidR="00DF1714" w:rsidRPr="00EF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14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 xml:space="preserve">Organizacijskom klasifikacijom definira se razina utvrđena za potrebe planiranja i izvršavanja proračuna. Prema organizacijskoj klasifikaciji Proračun </w:t>
      </w:r>
      <w:r w:rsidR="006D5DA8" w:rsidRPr="00EF4959">
        <w:rPr>
          <w:rFonts w:ascii="Times New Roman" w:hAnsi="Times New Roman" w:cs="Times New Roman"/>
          <w:sz w:val="24"/>
          <w:szCs w:val="24"/>
        </w:rPr>
        <w:t>Bukovlje</w:t>
      </w:r>
      <w:r w:rsidRPr="00EF4959">
        <w:rPr>
          <w:rFonts w:ascii="Times New Roman" w:hAnsi="Times New Roman" w:cs="Times New Roman"/>
          <w:sz w:val="24"/>
          <w:szCs w:val="24"/>
        </w:rPr>
        <w:t xml:space="preserve"> sastoji se od jedinstvenog  razdjela: - </w:t>
      </w:r>
      <w:r w:rsidR="006D5DA8" w:rsidRPr="00EF4959">
        <w:rPr>
          <w:rFonts w:ascii="Times New Roman" w:hAnsi="Times New Roman" w:cs="Times New Roman"/>
          <w:sz w:val="24"/>
          <w:szCs w:val="24"/>
          <w:u w:val="single"/>
        </w:rPr>
        <w:t>Jedinstveni upravni odjel</w:t>
      </w:r>
    </w:p>
    <w:p w:rsidR="00F9076D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Razdjel</w:t>
      </w:r>
      <w:r w:rsidRPr="00EF4959">
        <w:rPr>
          <w:rFonts w:ascii="Times New Roman" w:hAnsi="Times New Roman" w:cs="Times New Roman"/>
          <w:sz w:val="24"/>
          <w:szCs w:val="24"/>
        </w:rPr>
        <w:t xml:space="preserve"> je organizacijska razina utvrđena za potrebe planiranja i izvršavanja proračuna, a sastoji se od jedne ili više glava. </w:t>
      </w:r>
    </w:p>
    <w:p w:rsidR="00F9076D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Glavu</w:t>
      </w:r>
      <w:r w:rsidRPr="00EF4959">
        <w:rPr>
          <w:rFonts w:ascii="Times New Roman" w:hAnsi="Times New Roman" w:cs="Times New Roman"/>
          <w:sz w:val="24"/>
          <w:szCs w:val="24"/>
        </w:rPr>
        <w:t xml:space="preserve"> čine programi usmjereni na ispunjavanje prioritetnih ciljeva Općine.</w:t>
      </w:r>
    </w:p>
    <w:p w:rsidR="00F9076D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EF4959">
        <w:rPr>
          <w:rFonts w:ascii="Times New Roman" w:hAnsi="Times New Roman" w:cs="Times New Roman"/>
          <w:sz w:val="24"/>
          <w:szCs w:val="24"/>
        </w:rPr>
        <w:t xml:space="preserve"> se sastoji od jedne ili više aktivnosti i/ili tekućih projekata i/ili kapitalnih projekata. </w:t>
      </w:r>
    </w:p>
    <w:p w:rsidR="00F9076D" w:rsidRPr="00EF4959" w:rsidRDefault="00DF1714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Aktivnost </w:t>
      </w:r>
      <w:r w:rsidRPr="00EF4959">
        <w:rPr>
          <w:rFonts w:ascii="Times New Roman" w:hAnsi="Times New Roman" w:cs="Times New Roman"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:rsidR="006D5DA8" w:rsidRPr="00EF4959" w:rsidRDefault="006D5DA8" w:rsidP="00DF171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6D5DA8" w:rsidRPr="00EF4959" w:rsidRDefault="006D5DA8" w:rsidP="00DF1714">
      <w:pPr>
        <w:ind w:firstLine="708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Razdjel- </w:t>
      </w:r>
      <w:r w:rsidR="004A4F4F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010- OPĆINA BUKOVLJE</w:t>
      </w:r>
      <w:r w:rsidR="00EC30DB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-</w:t>
      </w:r>
      <w:r w:rsidR="00057343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16.837.1</w:t>
      </w:r>
      <w:r w:rsidR="007B19E9"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00,00</w:t>
      </w:r>
    </w:p>
    <w:p w:rsidR="006D5DA8" w:rsidRPr="00EF4959" w:rsidRDefault="004A4F4F" w:rsidP="00DF1714">
      <w:pPr>
        <w:ind w:firstLine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Glava-010-01</w:t>
      </w:r>
      <w:r w:rsidR="006D5DA8" w:rsidRPr="00EF49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-JEDINSTVENI UPRAVNI ODJEL</w:t>
      </w:r>
      <w:r w:rsidR="00EC30DB" w:rsidRPr="00EF49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</w:t>
      </w:r>
      <w:r w:rsidR="00057343" w:rsidRPr="00EF49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16.837.1</w:t>
      </w:r>
      <w:r w:rsidR="007B19E9" w:rsidRPr="00EF49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00,00</w:t>
      </w:r>
    </w:p>
    <w:p w:rsidR="006D5DA8" w:rsidRPr="00EF4959" w:rsidRDefault="006D5DA8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5DA8" w:rsidRPr="00EF4959" w:rsidRDefault="004A4F4F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Program- 1</w:t>
      </w:r>
      <w:r w:rsidR="006D5DA8" w:rsidRPr="00EF4959">
        <w:rPr>
          <w:rFonts w:ascii="Times New Roman" w:hAnsi="Times New Roman" w:cs="Times New Roman"/>
          <w:b/>
          <w:sz w:val="24"/>
          <w:szCs w:val="24"/>
        </w:rPr>
        <w:t>001</w:t>
      </w:r>
      <w:r w:rsidR="00EF495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6D5DA8" w:rsidRPr="00EF4959">
        <w:rPr>
          <w:rFonts w:ascii="Times New Roman" w:hAnsi="Times New Roman" w:cs="Times New Roman"/>
          <w:sz w:val="24"/>
          <w:szCs w:val="24"/>
        </w:rPr>
        <w:t>-Javna uprava i administracija</w:t>
      </w:r>
      <w:r w:rsidR="00EC30DB" w:rsidRPr="00EF4959">
        <w:rPr>
          <w:rFonts w:ascii="Times New Roman" w:hAnsi="Times New Roman" w:cs="Times New Roman"/>
          <w:sz w:val="24"/>
          <w:szCs w:val="24"/>
        </w:rPr>
        <w:t>-</w:t>
      </w:r>
      <w:r w:rsidR="00057343" w:rsidRPr="00EF4959">
        <w:rPr>
          <w:rFonts w:ascii="Times New Roman" w:hAnsi="Times New Roman" w:cs="Times New Roman"/>
          <w:sz w:val="24"/>
          <w:szCs w:val="24"/>
        </w:rPr>
        <w:t>3.137</w:t>
      </w:r>
      <w:r w:rsidR="007B19E9" w:rsidRPr="00EF4959">
        <w:rPr>
          <w:rFonts w:ascii="Times New Roman" w:hAnsi="Times New Roman" w:cs="Times New Roman"/>
          <w:sz w:val="24"/>
          <w:szCs w:val="24"/>
        </w:rPr>
        <w:t>.000,00</w:t>
      </w:r>
    </w:p>
    <w:p w:rsidR="006D5DA8" w:rsidRPr="00EF4959" w:rsidRDefault="004A4F4F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6D5DA8" w:rsidRPr="00EF4959">
        <w:rPr>
          <w:rFonts w:ascii="Times New Roman" w:hAnsi="Times New Roman" w:cs="Times New Roman"/>
          <w:sz w:val="24"/>
          <w:szCs w:val="24"/>
        </w:rPr>
        <w:t>001-01-Javna uprava i administracija</w:t>
      </w:r>
    </w:p>
    <w:p w:rsidR="007B19E9" w:rsidRPr="00EF4959" w:rsidRDefault="007B19E9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A1001-023-Izbori (lokalni)</w:t>
      </w:r>
    </w:p>
    <w:p w:rsidR="006D5DA8" w:rsidRPr="00EF4959" w:rsidRDefault="004A4F4F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6D5DA8" w:rsidRPr="00EF4959">
        <w:rPr>
          <w:rFonts w:ascii="Times New Roman" w:hAnsi="Times New Roman" w:cs="Times New Roman"/>
          <w:b/>
          <w:sz w:val="24"/>
          <w:szCs w:val="24"/>
        </w:rPr>
        <w:t>002</w:t>
      </w:r>
      <w:r w:rsidR="00EF495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="006D5DA8" w:rsidRPr="00EF4959">
        <w:rPr>
          <w:rFonts w:ascii="Times New Roman" w:hAnsi="Times New Roman" w:cs="Times New Roman"/>
          <w:sz w:val="24"/>
          <w:szCs w:val="24"/>
        </w:rPr>
        <w:t xml:space="preserve">-Održavanje objekata </w:t>
      </w:r>
      <w:r w:rsidR="007B19E9" w:rsidRPr="00EF4959">
        <w:rPr>
          <w:rFonts w:ascii="Times New Roman" w:hAnsi="Times New Roman" w:cs="Times New Roman"/>
          <w:sz w:val="24"/>
          <w:szCs w:val="24"/>
        </w:rPr>
        <w:t>i komunalna infrastruktura -235.000,00</w:t>
      </w:r>
    </w:p>
    <w:p w:rsidR="006D5DA8" w:rsidRPr="00EF4959" w:rsidRDefault="004A4F4F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6D5DA8" w:rsidRPr="00EF4959">
        <w:rPr>
          <w:rFonts w:ascii="Times New Roman" w:hAnsi="Times New Roman" w:cs="Times New Roman"/>
          <w:sz w:val="24"/>
          <w:szCs w:val="24"/>
        </w:rPr>
        <w:t>002-</w:t>
      </w:r>
      <w:r w:rsidR="007B19E9" w:rsidRPr="00EF4959">
        <w:rPr>
          <w:rFonts w:ascii="Times New Roman" w:hAnsi="Times New Roman" w:cs="Times New Roman"/>
          <w:sz w:val="24"/>
          <w:szCs w:val="24"/>
        </w:rPr>
        <w:t>04. Javni rad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EC30DB" w:rsidRPr="00EF4959">
        <w:rPr>
          <w:rFonts w:ascii="Times New Roman" w:hAnsi="Times New Roman" w:cs="Times New Roman"/>
          <w:b/>
          <w:sz w:val="24"/>
          <w:szCs w:val="24"/>
        </w:rPr>
        <w:t>003</w:t>
      </w:r>
      <w:r w:rsidR="00EC30DB" w:rsidRPr="00EF4959">
        <w:rPr>
          <w:rFonts w:ascii="Times New Roman" w:hAnsi="Times New Roman" w:cs="Times New Roman"/>
          <w:sz w:val="24"/>
          <w:szCs w:val="24"/>
        </w:rPr>
        <w:t>-Javne potrebe-</w:t>
      </w:r>
      <w:r w:rsidR="00057343" w:rsidRPr="00EF4959">
        <w:rPr>
          <w:rFonts w:ascii="Times New Roman" w:hAnsi="Times New Roman" w:cs="Times New Roman"/>
          <w:sz w:val="24"/>
          <w:szCs w:val="24"/>
        </w:rPr>
        <w:t>1.290.000,00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EC30DB" w:rsidRPr="00EF4959">
        <w:rPr>
          <w:rFonts w:ascii="Times New Roman" w:hAnsi="Times New Roman" w:cs="Times New Roman"/>
          <w:sz w:val="24"/>
          <w:szCs w:val="24"/>
        </w:rPr>
        <w:t>0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Pr="00EF4959">
        <w:rPr>
          <w:rFonts w:ascii="Times New Roman" w:hAnsi="Times New Roman" w:cs="Times New Roman"/>
          <w:sz w:val="24"/>
          <w:szCs w:val="24"/>
        </w:rPr>
        <w:t>3-01-Socijalna skrb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="00EC30DB" w:rsidRPr="00EF4959">
        <w:rPr>
          <w:rFonts w:ascii="Times New Roman" w:hAnsi="Times New Roman" w:cs="Times New Roman"/>
          <w:sz w:val="24"/>
          <w:szCs w:val="24"/>
        </w:rPr>
        <w:t>03-02-Rekreacija, kultura i religija</w:t>
      </w:r>
    </w:p>
    <w:p w:rsidR="007B19E9" w:rsidRPr="00EF4959" w:rsidRDefault="007B19E9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A1003-03- Demografske mjere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EC30DB" w:rsidRPr="00EF4959">
        <w:rPr>
          <w:rFonts w:ascii="Times New Roman" w:hAnsi="Times New Roman" w:cs="Times New Roman"/>
          <w:b/>
          <w:sz w:val="24"/>
          <w:szCs w:val="24"/>
        </w:rPr>
        <w:t>004</w:t>
      </w:r>
      <w:r w:rsidR="00EF4959" w:rsidRPr="00EF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DB" w:rsidRPr="00EF4959">
        <w:rPr>
          <w:rFonts w:ascii="Times New Roman" w:hAnsi="Times New Roman" w:cs="Times New Roman"/>
          <w:sz w:val="24"/>
          <w:szCs w:val="24"/>
        </w:rPr>
        <w:t>- Vatrogastvo i civilna zaštita-</w:t>
      </w:r>
      <w:r w:rsidR="00057343" w:rsidRPr="00EF4959">
        <w:rPr>
          <w:rFonts w:ascii="Times New Roman" w:hAnsi="Times New Roman" w:cs="Times New Roman"/>
          <w:sz w:val="24"/>
          <w:szCs w:val="24"/>
        </w:rPr>
        <w:t>260.1</w:t>
      </w:r>
      <w:r w:rsidR="00797B5E" w:rsidRPr="00EF4959">
        <w:rPr>
          <w:rFonts w:ascii="Times New Roman" w:hAnsi="Times New Roman" w:cs="Times New Roman"/>
          <w:sz w:val="24"/>
          <w:szCs w:val="24"/>
        </w:rPr>
        <w:t>00,00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="00EC30DB" w:rsidRPr="00EF4959">
        <w:rPr>
          <w:rFonts w:ascii="Times New Roman" w:hAnsi="Times New Roman" w:cs="Times New Roman"/>
          <w:sz w:val="24"/>
          <w:szCs w:val="24"/>
        </w:rPr>
        <w:t xml:space="preserve">04-01-Vatrogastvo i zaštita od </w:t>
      </w:r>
      <w:r w:rsidRPr="00EF4959">
        <w:rPr>
          <w:rFonts w:ascii="Times New Roman" w:hAnsi="Times New Roman" w:cs="Times New Roman"/>
          <w:sz w:val="24"/>
          <w:szCs w:val="24"/>
        </w:rPr>
        <w:t>požara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Pr="00EF4959">
        <w:rPr>
          <w:rFonts w:ascii="Times New Roman" w:hAnsi="Times New Roman" w:cs="Times New Roman"/>
          <w:sz w:val="24"/>
          <w:szCs w:val="24"/>
        </w:rPr>
        <w:t>04-02-Civilna zaštita</w:t>
      </w:r>
    </w:p>
    <w:p w:rsidR="00057343" w:rsidRPr="00EF4959" w:rsidRDefault="0005734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Aktivnost-A1004-03-Ostali rashodi civilne zaštite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EC30DB" w:rsidRPr="00EF4959">
        <w:rPr>
          <w:rFonts w:ascii="Times New Roman" w:hAnsi="Times New Roman" w:cs="Times New Roman"/>
          <w:b/>
          <w:sz w:val="24"/>
          <w:szCs w:val="24"/>
        </w:rPr>
        <w:t>005</w:t>
      </w:r>
      <w:r w:rsidR="00EC30DB" w:rsidRPr="00EF4959">
        <w:rPr>
          <w:rFonts w:ascii="Times New Roman" w:hAnsi="Times New Roman" w:cs="Times New Roman"/>
          <w:sz w:val="24"/>
          <w:szCs w:val="24"/>
        </w:rPr>
        <w:t xml:space="preserve">-Školstvo- </w:t>
      </w:r>
      <w:r w:rsidR="00057343" w:rsidRPr="00EF4959">
        <w:rPr>
          <w:rFonts w:ascii="Times New Roman" w:hAnsi="Times New Roman" w:cs="Times New Roman"/>
          <w:sz w:val="24"/>
          <w:szCs w:val="24"/>
        </w:rPr>
        <w:t>1.085</w:t>
      </w:r>
      <w:r w:rsidR="00797B5E" w:rsidRPr="00EF4959">
        <w:rPr>
          <w:rFonts w:ascii="Times New Roman" w:hAnsi="Times New Roman" w:cs="Times New Roman"/>
          <w:sz w:val="24"/>
          <w:szCs w:val="24"/>
        </w:rPr>
        <w:t>.000,00</w:t>
      </w:r>
    </w:p>
    <w:p w:rsidR="00EC30DB" w:rsidRPr="00EF4959" w:rsidRDefault="00EC30DB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</w:t>
      </w:r>
      <w:r w:rsidR="009E1563" w:rsidRPr="00EF4959">
        <w:rPr>
          <w:rFonts w:ascii="Times New Roman" w:hAnsi="Times New Roman" w:cs="Times New Roman"/>
          <w:sz w:val="24"/>
          <w:szCs w:val="24"/>
        </w:rPr>
        <w:t>-A1005-01-Osnovno obrazovanje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EC30DB" w:rsidRPr="00EF4959">
        <w:rPr>
          <w:rFonts w:ascii="Times New Roman" w:hAnsi="Times New Roman" w:cs="Times New Roman"/>
          <w:sz w:val="24"/>
          <w:szCs w:val="24"/>
        </w:rPr>
        <w:t>005-02-Predškolsko obrazova</w:t>
      </w:r>
      <w:r w:rsidRPr="00EF4959">
        <w:rPr>
          <w:rFonts w:ascii="Times New Roman" w:hAnsi="Times New Roman" w:cs="Times New Roman"/>
          <w:sz w:val="24"/>
          <w:szCs w:val="24"/>
        </w:rPr>
        <w:t>nje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A1005-03_Visokoškolsko obrazovanje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EC30DB" w:rsidRPr="00EF4959">
        <w:rPr>
          <w:rFonts w:ascii="Times New Roman" w:hAnsi="Times New Roman" w:cs="Times New Roman"/>
          <w:b/>
          <w:sz w:val="24"/>
          <w:szCs w:val="24"/>
        </w:rPr>
        <w:t>006</w:t>
      </w:r>
      <w:r w:rsidR="00EC30DB" w:rsidRPr="00EF4959">
        <w:rPr>
          <w:rFonts w:ascii="Times New Roman" w:hAnsi="Times New Roman" w:cs="Times New Roman"/>
          <w:sz w:val="24"/>
          <w:szCs w:val="24"/>
        </w:rPr>
        <w:t>-Pomoći trgovačkim društvima u javnom sektoru-</w:t>
      </w:r>
      <w:r w:rsidR="00797B5E" w:rsidRPr="00EF4959">
        <w:rPr>
          <w:rFonts w:ascii="Times New Roman" w:hAnsi="Times New Roman" w:cs="Times New Roman"/>
          <w:sz w:val="24"/>
          <w:szCs w:val="24"/>
        </w:rPr>
        <w:t>1.47</w:t>
      </w:r>
      <w:r w:rsidRPr="00EF4959">
        <w:rPr>
          <w:rFonts w:ascii="Times New Roman" w:hAnsi="Times New Roman" w:cs="Times New Roman"/>
          <w:sz w:val="24"/>
          <w:szCs w:val="24"/>
        </w:rPr>
        <w:t>0.000,00</w:t>
      </w:r>
    </w:p>
    <w:p w:rsidR="009E1563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 A1</w:t>
      </w:r>
      <w:r w:rsidR="00EC30DB" w:rsidRPr="00EF4959">
        <w:rPr>
          <w:rFonts w:ascii="Times New Roman" w:hAnsi="Times New Roman" w:cs="Times New Roman"/>
          <w:sz w:val="24"/>
          <w:szCs w:val="24"/>
        </w:rPr>
        <w:t>0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="00EC30DB" w:rsidRPr="00EF4959">
        <w:rPr>
          <w:rFonts w:ascii="Times New Roman" w:hAnsi="Times New Roman" w:cs="Times New Roman"/>
          <w:sz w:val="24"/>
          <w:szCs w:val="24"/>
        </w:rPr>
        <w:t>6-01 Tekuće donacije trgovačkim društvima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 A1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="00EC30DB" w:rsidRPr="00EF4959">
        <w:rPr>
          <w:rFonts w:ascii="Times New Roman" w:hAnsi="Times New Roman" w:cs="Times New Roman"/>
          <w:sz w:val="24"/>
          <w:szCs w:val="24"/>
        </w:rPr>
        <w:t>06-02-Kapitalne pomoći t</w:t>
      </w:r>
      <w:r w:rsidRPr="00EF4959">
        <w:rPr>
          <w:rFonts w:ascii="Times New Roman" w:hAnsi="Times New Roman" w:cs="Times New Roman"/>
          <w:sz w:val="24"/>
          <w:szCs w:val="24"/>
        </w:rPr>
        <w:t>rgovačkim društvima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lastRenderedPageBreak/>
        <w:t>Program-1</w:t>
      </w:r>
      <w:r w:rsidR="00797B5E" w:rsidRPr="00EF4959">
        <w:rPr>
          <w:rFonts w:ascii="Times New Roman" w:hAnsi="Times New Roman" w:cs="Times New Roman"/>
          <w:b/>
          <w:sz w:val="24"/>
          <w:szCs w:val="24"/>
        </w:rPr>
        <w:t>007</w:t>
      </w:r>
      <w:r w:rsidR="00EF4959" w:rsidRPr="00EF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5E" w:rsidRPr="00EF4959">
        <w:rPr>
          <w:rFonts w:ascii="Times New Roman" w:hAnsi="Times New Roman" w:cs="Times New Roman"/>
          <w:sz w:val="24"/>
          <w:szCs w:val="24"/>
        </w:rPr>
        <w:t>-Naknade štete- 10.</w:t>
      </w:r>
      <w:r w:rsidR="00EC30DB" w:rsidRPr="00EF4959">
        <w:rPr>
          <w:rFonts w:ascii="Times New Roman" w:hAnsi="Times New Roman" w:cs="Times New Roman"/>
          <w:sz w:val="24"/>
          <w:szCs w:val="24"/>
        </w:rPr>
        <w:t>000,00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</w:t>
      </w:r>
      <w:r w:rsidR="00EC30DB" w:rsidRPr="00EF4959">
        <w:rPr>
          <w:rFonts w:ascii="Times New Roman" w:hAnsi="Times New Roman" w:cs="Times New Roman"/>
          <w:sz w:val="24"/>
          <w:szCs w:val="24"/>
        </w:rPr>
        <w:t>07-01-Naknade štete</w:t>
      </w:r>
    </w:p>
    <w:p w:rsidR="00EC30DB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Program-1</w:t>
      </w:r>
      <w:r w:rsidR="00727789" w:rsidRPr="00EF4959">
        <w:rPr>
          <w:rFonts w:ascii="Times New Roman" w:hAnsi="Times New Roman" w:cs="Times New Roman"/>
          <w:b/>
          <w:sz w:val="24"/>
          <w:szCs w:val="24"/>
        </w:rPr>
        <w:t>008</w:t>
      </w:r>
      <w:r w:rsidR="00EF4959" w:rsidRPr="00EF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789" w:rsidRPr="00EF4959">
        <w:rPr>
          <w:rFonts w:ascii="Times New Roman" w:hAnsi="Times New Roman" w:cs="Times New Roman"/>
          <w:sz w:val="24"/>
          <w:szCs w:val="24"/>
        </w:rPr>
        <w:t>-Z</w:t>
      </w:r>
      <w:r w:rsidR="00EC30DB" w:rsidRPr="00EF4959">
        <w:rPr>
          <w:rFonts w:ascii="Times New Roman" w:hAnsi="Times New Roman" w:cs="Times New Roman"/>
          <w:sz w:val="24"/>
          <w:szCs w:val="24"/>
        </w:rPr>
        <w:t>aželi-program zapošljavanja žena</w:t>
      </w:r>
      <w:r w:rsidR="00AB7E0C" w:rsidRPr="00EF4959">
        <w:rPr>
          <w:rFonts w:ascii="Times New Roman" w:hAnsi="Times New Roman" w:cs="Times New Roman"/>
          <w:sz w:val="24"/>
          <w:szCs w:val="24"/>
        </w:rPr>
        <w:t>-</w:t>
      </w:r>
      <w:r w:rsidR="00057343" w:rsidRPr="00EF4959">
        <w:rPr>
          <w:rFonts w:ascii="Times New Roman" w:hAnsi="Times New Roman" w:cs="Times New Roman"/>
          <w:sz w:val="24"/>
          <w:szCs w:val="24"/>
        </w:rPr>
        <w:t>1.052</w:t>
      </w:r>
      <w:r w:rsidR="00797B5E" w:rsidRPr="00EF4959">
        <w:rPr>
          <w:rFonts w:ascii="Times New Roman" w:hAnsi="Times New Roman" w:cs="Times New Roman"/>
          <w:sz w:val="24"/>
          <w:szCs w:val="24"/>
        </w:rPr>
        <w:t>.000,00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008-01-</w:t>
      </w:r>
      <w:r w:rsidR="00EC30DB" w:rsidRPr="00EF4959">
        <w:rPr>
          <w:rFonts w:ascii="Times New Roman" w:hAnsi="Times New Roman" w:cs="Times New Roman"/>
          <w:sz w:val="24"/>
          <w:szCs w:val="24"/>
        </w:rPr>
        <w:t>EP element-zapošlj</w:t>
      </w:r>
      <w:r w:rsidRPr="00EF4959">
        <w:rPr>
          <w:rFonts w:ascii="Times New Roman" w:hAnsi="Times New Roman" w:cs="Times New Roman"/>
          <w:sz w:val="24"/>
          <w:szCs w:val="24"/>
        </w:rPr>
        <w:t>avanje žena iz ciljanih skupina</w:t>
      </w:r>
      <w:r w:rsidR="00AB7E0C" w:rsidRPr="00EF4959">
        <w:rPr>
          <w:rFonts w:ascii="Times New Roman" w:hAnsi="Times New Roman" w:cs="Times New Roman"/>
          <w:sz w:val="24"/>
          <w:szCs w:val="24"/>
        </w:rPr>
        <w:tab/>
      </w:r>
      <w:r w:rsidR="00AB7E0C" w:rsidRPr="00EF4959">
        <w:rPr>
          <w:rFonts w:ascii="Times New Roman" w:hAnsi="Times New Roman" w:cs="Times New Roman"/>
          <w:sz w:val="24"/>
          <w:szCs w:val="24"/>
        </w:rPr>
        <w:tab/>
      </w:r>
      <w:r w:rsidR="00AB7E0C" w:rsidRPr="00EF4959">
        <w:rPr>
          <w:rFonts w:ascii="Times New Roman" w:hAnsi="Times New Roman" w:cs="Times New Roman"/>
          <w:sz w:val="24"/>
          <w:szCs w:val="24"/>
        </w:rPr>
        <w:tab/>
        <w:t>Aktivnost-A</w:t>
      </w:r>
      <w:r w:rsidRPr="00EF4959">
        <w:rPr>
          <w:rFonts w:ascii="Times New Roman" w:hAnsi="Times New Roman" w:cs="Times New Roman"/>
          <w:sz w:val="24"/>
          <w:szCs w:val="24"/>
        </w:rPr>
        <w:t>1</w:t>
      </w:r>
      <w:r w:rsidR="00AB7E0C" w:rsidRPr="00EF4959">
        <w:rPr>
          <w:rFonts w:ascii="Times New Roman" w:hAnsi="Times New Roman" w:cs="Times New Roman"/>
          <w:sz w:val="24"/>
          <w:szCs w:val="24"/>
        </w:rPr>
        <w:t>008-02-EP obrazovanje i osposobljavanje žena iz ciljanih skupina</w:t>
      </w:r>
    </w:p>
    <w:p w:rsidR="00AB7E0C" w:rsidRPr="00EF4959" w:rsidRDefault="00AB7E0C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</w:r>
      <w:r w:rsidR="009E1563" w:rsidRPr="00EF4959">
        <w:rPr>
          <w:rFonts w:ascii="Times New Roman" w:hAnsi="Times New Roman" w:cs="Times New Roman"/>
          <w:sz w:val="24"/>
          <w:szCs w:val="24"/>
        </w:rPr>
        <w:t>Aktivnost-A1008-03-Promidžba i vidljivost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</w:t>
      </w:r>
      <w:r w:rsidR="00AB7E0C" w:rsidRPr="00EF4959">
        <w:rPr>
          <w:rFonts w:ascii="Times New Roman" w:hAnsi="Times New Roman" w:cs="Times New Roman"/>
          <w:sz w:val="24"/>
          <w:szCs w:val="24"/>
        </w:rPr>
        <w:t>008-04-Upravljanje proje</w:t>
      </w:r>
      <w:r w:rsidRPr="00EF4959">
        <w:rPr>
          <w:rFonts w:ascii="Times New Roman" w:hAnsi="Times New Roman" w:cs="Times New Roman"/>
          <w:sz w:val="24"/>
          <w:szCs w:val="24"/>
        </w:rPr>
        <w:t>ktom i administracija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Program- 1009</w:t>
      </w:r>
      <w:r w:rsidR="00EF4959" w:rsidRPr="00EF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E0C" w:rsidRPr="00EF4959">
        <w:rPr>
          <w:rFonts w:ascii="Times New Roman" w:hAnsi="Times New Roman" w:cs="Times New Roman"/>
          <w:sz w:val="24"/>
          <w:szCs w:val="24"/>
        </w:rPr>
        <w:t>-</w:t>
      </w:r>
      <w:r w:rsidR="00797B5E" w:rsidRPr="00EF4959">
        <w:rPr>
          <w:rFonts w:ascii="Times New Roman" w:hAnsi="Times New Roman" w:cs="Times New Roman"/>
          <w:sz w:val="24"/>
          <w:szCs w:val="24"/>
        </w:rPr>
        <w:t>Program građenja komunalne infrastrukture</w:t>
      </w:r>
      <w:r w:rsidR="00057343" w:rsidRPr="00EF4959">
        <w:rPr>
          <w:rFonts w:ascii="Times New Roman" w:hAnsi="Times New Roman" w:cs="Times New Roman"/>
          <w:sz w:val="24"/>
          <w:szCs w:val="24"/>
        </w:rPr>
        <w:t>-5.695.000,00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Aktivnost-A1009-</w:t>
      </w:r>
      <w:r w:rsidR="00797B5E" w:rsidRPr="00EF4959">
        <w:rPr>
          <w:rFonts w:ascii="Times New Roman" w:hAnsi="Times New Roman" w:cs="Times New Roman"/>
          <w:sz w:val="24"/>
          <w:szCs w:val="24"/>
        </w:rPr>
        <w:t>01. Nerazvrstane ceste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Aktivnost-A1009</w:t>
      </w:r>
      <w:r w:rsidR="00797B5E" w:rsidRPr="00EF4959">
        <w:rPr>
          <w:rFonts w:ascii="Times New Roman" w:hAnsi="Times New Roman" w:cs="Times New Roman"/>
          <w:sz w:val="24"/>
          <w:szCs w:val="24"/>
        </w:rPr>
        <w:t>-02</w:t>
      </w:r>
      <w:r w:rsidR="00AB7E0C" w:rsidRPr="00EF4959">
        <w:rPr>
          <w:rFonts w:ascii="Times New Roman" w:hAnsi="Times New Roman" w:cs="Times New Roman"/>
          <w:sz w:val="24"/>
          <w:szCs w:val="24"/>
        </w:rPr>
        <w:t xml:space="preserve">- </w:t>
      </w:r>
      <w:r w:rsidR="00797B5E" w:rsidRPr="00EF4959">
        <w:rPr>
          <w:rFonts w:ascii="Times New Roman" w:hAnsi="Times New Roman" w:cs="Times New Roman"/>
          <w:sz w:val="24"/>
          <w:szCs w:val="24"/>
        </w:rPr>
        <w:t>Javna rasvjeta</w:t>
      </w:r>
    </w:p>
    <w:p w:rsidR="00AB7E0C" w:rsidRPr="00EF4959" w:rsidRDefault="009E1563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Aktivnost-A1009</w:t>
      </w:r>
      <w:r w:rsidR="00797B5E" w:rsidRPr="00EF4959">
        <w:rPr>
          <w:rFonts w:ascii="Times New Roman" w:hAnsi="Times New Roman" w:cs="Times New Roman"/>
          <w:sz w:val="24"/>
          <w:szCs w:val="24"/>
        </w:rPr>
        <w:t>-03</w:t>
      </w:r>
      <w:r w:rsidR="00AB7E0C" w:rsidRPr="00EF4959">
        <w:rPr>
          <w:rFonts w:ascii="Times New Roman" w:hAnsi="Times New Roman" w:cs="Times New Roman"/>
          <w:sz w:val="24"/>
          <w:szCs w:val="24"/>
        </w:rPr>
        <w:t xml:space="preserve">-Ostali </w:t>
      </w:r>
      <w:r w:rsidR="00797B5E" w:rsidRPr="00EF4959">
        <w:rPr>
          <w:rFonts w:ascii="Times New Roman" w:hAnsi="Times New Roman" w:cs="Times New Roman"/>
          <w:sz w:val="24"/>
          <w:szCs w:val="24"/>
        </w:rPr>
        <w:t>prometni objekti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Aktivnost1A1009-05- Groblja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Program- 1010</w:t>
      </w:r>
      <w:r w:rsidRPr="00EF4959">
        <w:rPr>
          <w:rFonts w:ascii="Times New Roman" w:hAnsi="Times New Roman" w:cs="Times New Roman"/>
          <w:sz w:val="24"/>
          <w:szCs w:val="24"/>
        </w:rPr>
        <w:t xml:space="preserve"> -Program održavanja komunalne infrastrukture</w:t>
      </w:r>
      <w:r w:rsidR="00057343" w:rsidRPr="00EF4959">
        <w:rPr>
          <w:rFonts w:ascii="Times New Roman" w:hAnsi="Times New Roman" w:cs="Times New Roman"/>
          <w:sz w:val="24"/>
          <w:szCs w:val="24"/>
        </w:rPr>
        <w:t>- 1.060.000,00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A1010-01- Nerazvrstane ceste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A1010-02-Javna rasvjeta</w:t>
      </w:r>
    </w:p>
    <w:p w:rsidR="00EF4959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A1010-06-Javne općinske površine</w:t>
      </w:r>
    </w:p>
    <w:p w:rsidR="00797B5E" w:rsidRPr="00EF4959" w:rsidRDefault="00057343" w:rsidP="00EF4959">
      <w:pPr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 1011</w:t>
      </w:r>
      <w:r w:rsidRPr="00EF4959">
        <w:rPr>
          <w:rFonts w:ascii="Times New Roman" w:hAnsi="Times New Roman" w:cs="Times New Roman"/>
          <w:sz w:val="24"/>
          <w:szCs w:val="24"/>
        </w:rPr>
        <w:t xml:space="preserve">- Održavanje </w:t>
      </w:r>
      <w:r w:rsidR="00797B5E" w:rsidRPr="00EF4959">
        <w:rPr>
          <w:rFonts w:ascii="Times New Roman" w:hAnsi="Times New Roman" w:cs="Times New Roman"/>
          <w:sz w:val="24"/>
          <w:szCs w:val="24"/>
        </w:rPr>
        <w:t>i izgradnja građevinskih ii ostalih objekata u vlasništvu općine</w:t>
      </w:r>
      <w:r w:rsidR="00EF4959" w:rsidRPr="00EF4959">
        <w:rPr>
          <w:rFonts w:ascii="Times New Roman" w:hAnsi="Times New Roman" w:cs="Times New Roman"/>
          <w:sz w:val="24"/>
          <w:szCs w:val="24"/>
        </w:rPr>
        <w:tab/>
      </w:r>
      <w:r w:rsidRPr="00EF4959">
        <w:rPr>
          <w:rFonts w:ascii="Times New Roman" w:hAnsi="Times New Roman" w:cs="Times New Roman"/>
          <w:sz w:val="24"/>
          <w:szCs w:val="24"/>
        </w:rPr>
        <w:t>-</w:t>
      </w:r>
      <w:r w:rsidR="00EF4959" w:rsidRPr="00EF4959">
        <w:rPr>
          <w:rFonts w:ascii="Times New Roman" w:hAnsi="Times New Roman" w:cs="Times New Roman"/>
          <w:sz w:val="24"/>
          <w:szCs w:val="24"/>
        </w:rPr>
        <w:t xml:space="preserve"> </w:t>
      </w:r>
      <w:r w:rsidRPr="00EF4959">
        <w:rPr>
          <w:rFonts w:ascii="Times New Roman" w:hAnsi="Times New Roman" w:cs="Times New Roman"/>
          <w:sz w:val="24"/>
          <w:szCs w:val="24"/>
        </w:rPr>
        <w:t>860.000,00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A1011-01-Održavanjej i izgradnja građevinskih objekata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A1011-03-Oprema i strojevi za ostale namjene</w:t>
      </w:r>
    </w:p>
    <w:p w:rsidR="00797B5E" w:rsidRPr="00EF4959" w:rsidRDefault="00797B5E" w:rsidP="00EF4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A1011-04- Ostala održavanja komunalne infrastrukture</w:t>
      </w:r>
    </w:p>
    <w:p w:rsidR="00057343" w:rsidRPr="00EF4959" w:rsidRDefault="00057343" w:rsidP="00EF4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Program- 1012</w:t>
      </w:r>
      <w:r w:rsidRPr="00EF4959">
        <w:rPr>
          <w:rFonts w:ascii="Times New Roman" w:hAnsi="Times New Roman" w:cs="Times New Roman"/>
          <w:sz w:val="24"/>
          <w:szCs w:val="24"/>
        </w:rPr>
        <w:t xml:space="preserve"> Ostala održavanja komunalne infrastrukture- 333.000,00</w:t>
      </w:r>
    </w:p>
    <w:p w:rsidR="006D5DA8" w:rsidRPr="00EF4959" w:rsidRDefault="00013891" w:rsidP="00EF495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Aktivnost A1012-01- O</w:t>
      </w:r>
      <w:r w:rsidR="00057343" w:rsidRPr="00EF4959">
        <w:rPr>
          <w:rFonts w:ascii="Times New Roman" w:hAnsi="Times New Roman" w:cs="Times New Roman"/>
          <w:sz w:val="24"/>
          <w:szCs w:val="24"/>
        </w:rPr>
        <w:t>stala održavanja komunalne infrastrukture</w:t>
      </w:r>
    </w:p>
    <w:p w:rsidR="00013891" w:rsidRPr="00EF4959" w:rsidRDefault="00013891" w:rsidP="00EF495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>Aktivnost A1012-02- Oprema</w:t>
      </w:r>
    </w:p>
    <w:p w:rsidR="00013891" w:rsidRPr="00EF4959" w:rsidRDefault="00013891" w:rsidP="00EF4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b/>
          <w:sz w:val="24"/>
          <w:szCs w:val="24"/>
        </w:rPr>
        <w:t>Program- 1013</w:t>
      </w:r>
      <w:r w:rsidRPr="00EF4959">
        <w:rPr>
          <w:rFonts w:ascii="Times New Roman" w:hAnsi="Times New Roman" w:cs="Times New Roman"/>
          <w:sz w:val="24"/>
          <w:szCs w:val="24"/>
        </w:rPr>
        <w:t>- Zaštita okoliša - 350.000,00</w:t>
      </w:r>
    </w:p>
    <w:p w:rsidR="00013891" w:rsidRPr="00EF4959" w:rsidRDefault="00013891" w:rsidP="00EF49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  <w:t>Aktivnost A1013-01- Oprema</w:t>
      </w:r>
    </w:p>
    <w:p w:rsidR="00013891" w:rsidRPr="00EF4959" w:rsidRDefault="00013891" w:rsidP="00013891">
      <w:pPr>
        <w:rPr>
          <w:rFonts w:ascii="Times New Roman" w:hAnsi="Times New Roman" w:cs="Times New Roman"/>
          <w:sz w:val="24"/>
          <w:szCs w:val="24"/>
        </w:rPr>
      </w:pPr>
    </w:p>
    <w:p w:rsidR="00013891" w:rsidRPr="00EF4959" w:rsidRDefault="00013891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0285" w:rsidRPr="00EF4959" w:rsidRDefault="00720285" w:rsidP="00674670">
      <w:pPr>
        <w:pStyle w:val="NoSpacing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F495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lastRenderedPageBreak/>
        <w:t xml:space="preserve">ZAKLJUČAK </w:t>
      </w:r>
    </w:p>
    <w:p w:rsidR="00013891" w:rsidRPr="00EF4959" w:rsidRDefault="00013891" w:rsidP="0067467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A0BAD" w:rsidRPr="00EF4959" w:rsidRDefault="00EF4959" w:rsidP="00EF49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959">
        <w:rPr>
          <w:rFonts w:ascii="Times New Roman" w:hAnsi="Times New Roman" w:cs="Times New Roman"/>
          <w:sz w:val="24"/>
          <w:szCs w:val="24"/>
        </w:rPr>
        <w:tab/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>Proračun općine</w:t>
      </w:r>
      <w:r w:rsidR="00727789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Bukovlje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za 2022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.g.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>, napravljen je  i usklađen sa svim zakonskim obvezama, potrebnim pravilnicima i propisima,</w:t>
      </w:r>
      <w:r w:rsidR="00797B5E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te prijedlogom novog nacrta Zakona o fin</w:t>
      </w:r>
      <w:r w:rsidR="00BF3564" w:rsidRPr="00EF4959">
        <w:rPr>
          <w:rFonts w:ascii="Times New Roman" w:hAnsi="Times New Roman" w:cs="Times New Roman"/>
          <w:b/>
          <w:i/>
          <w:sz w:val="24"/>
          <w:szCs w:val="24"/>
        </w:rPr>
        <w:t>anciranju jedinica lokalne i po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dručne (regionalne) samouprave,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a u okvirima realne situacije na području Brodsko posavske županije i Republike Hrvatsk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e. 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Donošenjem plana  Proračuna za 2018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.g., pokušalo uskladiti izvršavanje već zadanih i i preuzetih 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>obveza, ali isto tako i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iskoristi</w:t>
      </w:r>
      <w:r w:rsidR="00797B5E" w:rsidRPr="00EF4959">
        <w:rPr>
          <w:rFonts w:ascii="Times New Roman" w:hAnsi="Times New Roman" w:cs="Times New Roman"/>
          <w:b/>
          <w:i/>
          <w:sz w:val="24"/>
          <w:szCs w:val="24"/>
        </w:rPr>
        <w:t>ti dane mogućnosti u tijeku 202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.g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97B5E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Prihodi i rashodi 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>planirani</w:t>
      </w:r>
      <w:r w:rsidR="00674670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su </w:t>
      </w:r>
      <w:r w:rsidR="00727789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na temelju dosadašnjeg 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ostvarenja proračuna 2021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.g.,</w:t>
      </w:r>
      <w:r w:rsidR="00720285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što je samo po sebi dalo bazu </w:t>
      </w:r>
      <w:r w:rsidR="004F7E87" w:rsidRPr="00EF4959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27789" w:rsidRPr="00EF4959">
        <w:rPr>
          <w:rFonts w:ascii="Times New Roman" w:hAnsi="Times New Roman" w:cs="Times New Roman"/>
          <w:b/>
          <w:i/>
          <w:sz w:val="24"/>
          <w:szCs w:val="24"/>
        </w:rPr>
        <w:t>a plan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>iranje ukupnog proračuna za 2022</w:t>
      </w:r>
      <w:r w:rsidR="00727789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.g. </w:t>
      </w:r>
      <w:bookmarkStart w:id="0" w:name="_GoBack"/>
      <w:bookmarkEnd w:id="0"/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Svi ka</w:t>
      </w:r>
      <w:r w:rsidR="009E1563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pitalni rashodi planirani </w:t>
      </w:r>
      <w:r w:rsidR="00797B5E" w:rsidRPr="00EF4959">
        <w:rPr>
          <w:rFonts w:ascii="Times New Roman" w:hAnsi="Times New Roman" w:cs="Times New Roman"/>
          <w:b/>
          <w:i/>
          <w:sz w:val="24"/>
          <w:szCs w:val="24"/>
        </w:rPr>
        <w:t>u 202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.g. (posebice izgradnja komunalne infrastrukture koja se sufinancira kroz kapitalne pomoći</w:t>
      </w:r>
      <w:r w:rsidR="00013891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ili sredstva EU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="00674670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planirani su sukladno dokumentaciji koja je napravljena u prethodnim godinama,</w:t>
      </w:r>
      <w:r w:rsidR="00674670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B5E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670" w:rsidRPr="00EF495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F0FC6" w:rsidRPr="00EF4959">
        <w:rPr>
          <w:rFonts w:ascii="Times New Roman" w:hAnsi="Times New Roman" w:cs="Times New Roman"/>
          <w:b/>
          <w:i/>
          <w:sz w:val="24"/>
          <w:szCs w:val="24"/>
        </w:rPr>
        <w:t>li je u postupcima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0FC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izrade,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a bitna je za sam početak investicije za koju se </w:t>
      </w:r>
      <w:r w:rsidR="00674670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općina kandidira preko Državnog pror</w:t>
      </w:r>
      <w:r w:rsidR="008F0FC6" w:rsidRPr="00EF4959">
        <w:rPr>
          <w:rFonts w:ascii="Times New Roman" w:hAnsi="Times New Roman" w:cs="Times New Roman"/>
          <w:b/>
          <w:i/>
          <w:sz w:val="24"/>
          <w:szCs w:val="24"/>
        </w:rPr>
        <w:t>ačuna, t</w:t>
      </w:r>
      <w:r w:rsidR="00BF3564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Kohezijskog fonda </w:t>
      </w:r>
      <w:r w:rsidR="00BF3564" w:rsidRPr="00EF4959">
        <w:rPr>
          <w:rFonts w:ascii="Times New Roman" w:hAnsi="Times New Roman" w:cs="Times New Roman"/>
          <w:b/>
          <w:i/>
          <w:sz w:val="24"/>
          <w:szCs w:val="24"/>
        </w:rPr>
        <w:t xml:space="preserve"> EU </w:t>
      </w:r>
      <w:r w:rsidR="00D15986" w:rsidRPr="00EF4959">
        <w:rPr>
          <w:rFonts w:ascii="Times New Roman" w:hAnsi="Times New Roman" w:cs="Times New Roman"/>
          <w:b/>
          <w:i/>
          <w:sz w:val="24"/>
          <w:szCs w:val="24"/>
        </w:rPr>
        <w:t>i strukturnih fondova E</w:t>
      </w:r>
      <w:r w:rsidR="00BF3564" w:rsidRPr="00EF4959">
        <w:rPr>
          <w:rFonts w:ascii="Times New Roman" w:hAnsi="Times New Roman" w:cs="Times New Roman"/>
          <w:b/>
          <w:i/>
          <w:sz w:val="24"/>
          <w:szCs w:val="24"/>
        </w:rPr>
        <w:t>U.</w:t>
      </w:r>
    </w:p>
    <w:p w:rsidR="009A0BAD" w:rsidRPr="00EF4959" w:rsidRDefault="009A0BAD" w:rsidP="00EF4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AD" w:rsidRPr="00EF4959" w:rsidRDefault="009A0BAD" w:rsidP="00674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BAD" w:rsidRPr="00EF4959" w:rsidRDefault="009A0BAD" w:rsidP="0067467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E7B47" w:rsidRPr="00EF4959" w:rsidRDefault="005E7B47" w:rsidP="00674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714" w:rsidRPr="00EF4959" w:rsidRDefault="00DF1714" w:rsidP="006878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1714" w:rsidRPr="00EF4959" w:rsidSect="0067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76D"/>
    <w:rsid w:val="00013891"/>
    <w:rsid w:val="0001556A"/>
    <w:rsid w:val="00047044"/>
    <w:rsid w:val="00057343"/>
    <w:rsid w:val="00135D41"/>
    <w:rsid w:val="001766C2"/>
    <w:rsid w:val="00261429"/>
    <w:rsid w:val="002741D2"/>
    <w:rsid w:val="00275FA4"/>
    <w:rsid w:val="002E09FF"/>
    <w:rsid w:val="003001E8"/>
    <w:rsid w:val="003D5F20"/>
    <w:rsid w:val="00454A91"/>
    <w:rsid w:val="004A4F4F"/>
    <w:rsid w:val="004B6344"/>
    <w:rsid w:val="004F50CD"/>
    <w:rsid w:val="004F7E87"/>
    <w:rsid w:val="005070BD"/>
    <w:rsid w:val="005E7B47"/>
    <w:rsid w:val="005F7113"/>
    <w:rsid w:val="00635F56"/>
    <w:rsid w:val="00674670"/>
    <w:rsid w:val="0068780B"/>
    <w:rsid w:val="006D5DA8"/>
    <w:rsid w:val="00720285"/>
    <w:rsid w:val="00724B24"/>
    <w:rsid w:val="00727789"/>
    <w:rsid w:val="00797B5E"/>
    <w:rsid w:val="007B19E9"/>
    <w:rsid w:val="00884031"/>
    <w:rsid w:val="008E4DF3"/>
    <w:rsid w:val="008F0FC6"/>
    <w:rsid w:val="0091576D"/>
    <w:rsid w:val="00944B8B"/>
    <w:rsid w:val="009474E8"/>
    <w:rsid w:val="00951E13"/>
    <w:rsid w:val="00993143"/>
    <w:rsid w:val="009A0BAD"/>
    <w:rsid w:val="009D78F8"/>
    <w:rsid w:val="009E1563"/>
    <w:rsid w:val="00A66A37"/>
    <w:rsid w:val="00A673EC"/>
    <w:rsid w:val="00AB7E0C"/>
    <w:rsid w:val="00B74C97"/>
    <w:rsid w:val="00B91DFF"/>
    <w:rsid w:val="00BE425A"/>
    <w:rsid w:val="00BF3564"/>
    <w:rsid w:val="00C75DC0"/>
    <w:rsid w:val="00CE22B8"/>
    <w:rsid w:val="00D15986"/>
    <w:rsid w:val="00D66DEA"/>
    <w:rsid w:val="00DB5441"/>
    <w:rsid w:val="00DF1714"/>
    <w:rsid w:val="00E04222"/>
    <w:rsid w:val="00E36D0A"/>
    <w:rsid w:val="00EC30DB"/>
    <w:rsid w:val="00EF4959"/>
    <w:rsid w:val="00F26A43"/>
    <w:rsid w:val="00F9076D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FF2EF-B688-4104-9D79-D2964C2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Bukovlje</cp:lastModifiedBy>
  <cp:revision>23</cp:revision>
  <dcterms:created xsi:type="dcterms:W3CDTF">2017-07-10T17:34:00Z</dcterms:created>
  <dcterms:modified xsi:type="dcterms:W3CDTF">2021-11-11T08:22:00Z</dcterms:modified>
</cp:coreProperties>
</file>